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D0C" w:rsidRDefault="00350D0C" w:rsidP="00350D0C">
      <w:pPr>
        <w:pStyle w:val="23"/>
        <w:shd w:val="clear" w:color="auto" w:fill="auto"/>
        <w:spacing w:before="0" w:after="287" w:line="270" w:lineRule="exact"/>
        <w:ind w:right="300"/>
        <w:jc w:val="right"/>
      </w:pPr>
      <w:r>
        <w:t>Приложение</w:t>
      </w:r>
    </w:p>
    <w:p w:rsidR="00350D0C" w:rsidRDefault="00350D0C" w:rsidP="00350D0C">
      <w:pPr>
        <w:pStyle w:val="42"/>
        <w:shd w:val="clear" w:color="auto" w:fill="auto"/>
        <w:spacing w:after="0" w:line="270" w:lineRule="exact"/>
        <w:ind w:left="240"/>
      </w:pPr>
      <w:r>
        <w:t>ПОРТФОЛИО</w:t>
      </w:r>
    </w:p>
    <w:p w:rsidR="00350D0C" w:rsidRDefault="00350D0C" w:rsidP="00350D0C">
      <w:pPr>
        <w:pStyle w:val="23"/>
        <w:shd w:val="clear" w:color="auto" w:fill="auto"/>
        <w:tabs>
          <w:tab w:val="left" w:leader="underscore" w:pos="5974"/>
        </w:tabs>
        <w:spacing w:before="0" w:after="48" w:line="270" w:lineRule="exact"/>
        <w:ind w:left="1140"/>
        <w:jc w:val="both"/>
      </w:pPr>
      <w:r>
        <w:t>преподавателя Семиволос Александра Мефодьевича</w:t>
      </w:r>
      <w:r>
        <w:tab/>
      </w:r>
    </w:p>
    <w:p w:rsidR="00350D0C" w:rsidRDefault="00350D0C" w:rsidP="00350D0C">
      <w:pPr>
        <w:pStyle w:val="60"/>
        <w:shd w:val="clear" w:color="auto" w:fill="auto"/>
        <w:spacing w:before="0" w:after="843" w:line="190" w:lineRule="exact"/>
        <w:ind w:left="240"/>
      </w:pPr>
      <w:r>
        <w:t>(Фамилия Имя Отчество)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7"/>
        <w:gridCol w:w="5726"/>
        <w:gridCol w:w="2016"/>
      </w:tblGrid>
      <w:tr w:rsidR="00350D0C" w:rsidTr="00374C78">
        <w:trPr>
          <w:trHeight w:hRule="exact" w:val="336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Дата рождения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7D3470" w:rsidRDefault="00350D0C" w:rsidP="00374C78">
            <w:pPr>
              <w:framePr w:w="9869" w:wrap="notBeside" w:vAnchor="text" w:hAnchor="page" w:x="1081" w:y="473"/>
            </w:pPr>
            <w:r w:rsidRPr="007D3470">
              <w:t>31 марта 1951</w:t>
            </w:r>
            <w:r>
              <w:t xml:space="preserve"> г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BF26F9" w:rsidP="00374C78">
            <w:pPr>
              <w:framePr w:w="9869" w:wrap="notBeside" w:vAnchor="text" w:hAnchor="page" w:x="1081" w:y="473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2.65pt;margin-top:6pt;width:90.65pt;height:121.45pt;z-index:251660288;mso-position-horizontal-relative:text;mso-position-vertical-relative:text">
                  <v:imagedata r:id="rId6" o:title=""/>
                  <w10:wrap type="square" side="right"/>
                </v:shape>
                <o:OLEObject Type="Embed" ProgID="CorelDraw.Graphic.13" ShapeID="_x0000_s1026" DrawAspect="Content" ObjectID="_1789196206" r:id="rId7"/>
              </w:object>
            </w:r>
          </w:p>
        </w:tc>
      </w:tr>
      <w:tr w:rsidR="00350D0C" w:rsidTr="00374C78">
        <w:trPr>
          <w:trHeight w:hRule="exact" w:val="815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Структурное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page" w:x="1081" w:y="473"/>
            </w:pPr>
            <w:r w:rsidRPr="007D3470">
              <w:t xml:space="preserve">Кафедра </w:t>
            </w:r>
            <w:r>
              <w:t xml:space="preserve">« Терапия, </w:t>
            </w:r>
            <w:r w:rsidRPr="007D3470">
              <w:t>а</w:t>
            </w:r>
            <w:r>
              <w:t>к</w:t>
            </w:r>
            <w:r w:rsidRPr="007D3470">
              <w:t>ушерст</w:t>
            </w:r>
            <w:r>
              <w:t xml:space="preserve">во и </w:t>
            </w:r>
          </w:p>
          <w:p w:rsidR="00350D0C" w:rsidRPr="007D3470" w:rsidRDefault="00350D0C" w:rsidP="00374C78">
            <w:pPr>
              <w:framePr w:w="9869" w:wrap="notBeside" w:vAnchor="text" w:hAnchor="page" w:x="1081" w:y="473"/>
            </w:pPr>
            <w:r>
              <w:t>фармакология»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page" w:x="1081" w:y="473"/>
              <w:rPr>
                <w:sz w:val="10"/>
                <w:szCs w:val="10"/>
              </w:rPr>
            </w:pPr>
          </w:p>
        </w:tc>
      </w:tr>
      <w:tr w:rsidR="00350D0C" w:rsidTr="00374C78">
        <w:trPr>
          <w:trHeight w:hRule="exact" w:val="413"/>
          <w:jc w:val="center"/>
        </w:trPr>
        <w:tc>
          <w:tcPr>
            <w:tcW w:w="2127" w:type="dxa"/>
            <w:tcBorders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подразделение</w:t>
            </w:r>
          </w:p>
        </w:tc>
        <w:tc>
          <w:tcPr>
            <w:tcW w:w="5726" w:type="dxa"/>
            <w:tcBorders>
              <w:left w:val="single" w:sz="4" w:space="0" w:color="auto"/>
            </w:tcBorders>
            <w:shd w:val="clear" w:color="auto" w:fill="FFFFFF"/>
          </w:tcPr>
          <w:p w:rsidR="00350D0C" w:rsidRPr="007D3470" w:rsidRDefault="00350D0C" w:rsidP="00374C78">
            <w:pPr>
              <w:framePr w:w="9869" w:wrap="notBeside" w:vAnchor="text" w:hAnchor="page" w:x="1081" w:y="473"/>
            </w:pP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page" w:x="1081" w:y="473"/>
              <w:rPr>
                <w:sz w:val="10"/>
                <w:szCs w:val="10"/>
              </w:rPr>
            </w:pPr>
          </w:p>
        </w:tc>
      </w:tr>
      <w:tr w:rsidR="00350D0C" w:rsidTr="00374C78">
        <w:trPr>
          <w:trHeight w:hRule="exact" w:val="33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Должность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7D3470" w:rsidRDefault="00350D0C" w:rsidP="00374C78">
            <w:pPr>
              <w:framePr w:w="9869" w:wrap="notBeside" w:vAnchor="text" w:hAnchor="page" w:x="1081" w:y="473"/>
            </w:pPr>
            <w:r>
              <w:t>профессор кафедры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Фото</w:t>
            </w:r>
          </w:p>
        </w:tc>
      </w:tr>
      <w:tr w:rsidR="00350D0C" w:rsidTr="00374C78">
        <w:trPr>
          <w:trHeight w:hRule="exact" w:val="336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Ученая степень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7D3470" w:rsidRDefault="00350D0C" w:rsidP="00374C78">
            <w:pPr>
              <w:framePr w:w="9869" w:wrap="notBeside" w:vAnchor="text" w:hAnchor="page" w:x="1081" w:y="473"/>
            </w:pPr>
            <w:r>
              <w:t>доктор ветеринарных наук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page" w:x="1081" w:y="473"/>
              <w:rPr>
                <w:sz w:val="10"/>
                <w:szCs w:val="10"/>
              </w:rPr>
            </w:pPr>
          </w:p>
        </w:tc>
      </w:tr>
      <w:tr w:rsidR="00350D0C" w:rsidTr="00374C78">
        <w:trPr>
          <w:trHeight w:hRule="exact" w:val="341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page" w:x="1081" w:y="473"/>
              <w:shd w:val="clear" w:color="auto" w:fill="auto"/>
              <w:spacing w:before="0" w:after="0" w:line="270" w:lineRule="exact"/>
            </w:pPr>
            <w:r>
              <w:rPr>
                <w:rStyle w:val="1"/>
              </w:rPr>
              <w:t>Ученое звание</w:t>
            </w:r>
          </w:p>
        </w:tc>
        <w:tc>
          <w:tcPr>
            <w:tcW w:w="5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7D3470" w:rsidRDefault="00350D0C" w:rsidP="00374C78">
            <w:pPr>
              <w:framePr w:w="9869" w:wrap="notBeside" w:vAnchor="text" w:hAnchor="page" w:x="1081" w:y="473"/>
            </w:pPr>
            <w:r>
              <w:t>профессор</w:t>
            </w:r>
          </w:p>
        </w:tc>
        <w:tc>
          <w:tcPr>
            <w:tcW w:w="2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page" w:x="1081" w:y="473"/>
              <w:rPr>
                <w:sz w:val="10"/>
                <w:szCs w:val="10"/>
              </w:rPr>
            </w:pPr>
          </w:p>
        </w:tc>
      </w:tr>
    </w:tbl>
    <w:p w:rsidR="00350D0C" w:rsidRDefault="00350D0C" w:rsidP="00350D0C">
      <w:pPr>
        <w:pStyle w:val="42"/>
        <w:shd w:val="clear" w:color="auto" w:fill="auto"/>
        <w:spacing w:after="66" w:line="270" w:lineRule="exact"/>
        <w:ind w:left="240"/>
      </w:pPr>
      <w:r>
        <w:t>Основные сведения</w:t>
      </w:r>
    </w:p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2"/>
        <w:shd w:val="clear" w:color="auto" w:fill="auto"/>
        <w:spacing w:before="221" w:after="66" w:line="270" w:lineRule="exact"/>
        <w:ind w:left="240"/>
      </w:pPr>
      <w:r>
        <w:t>Образование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0"/>
        <w:gridCol w:w="1229"/>
        <w:gridCol w:w="3010"/>
        <w:gridCol w:w="2586"/>
        <w:gridCol w:w="2147"/>
      </w:tblGrid>
      <w:tr w:rsidR="00350D0C" w:rsidRPr="00DF4B84" w:rsidTr="00374C78">
        <w:trPr>
          <w:trHeight w:hRule="exact" w:val="715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60" w:line="230" w:lineRule="exact"/>
              <w:ind w:right="260"/>
              <w:jc w:val="right"/>
            </w:pPr>
            <w:r w:rsidRPr="00DF4B84">
              <w:rPr>
                <w:rStyle w:val="115pt"/>
              </w:rPr>
              <w:t>№</w:t>
            </w:r>
          </w:p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60" w:after="0" w:line="230" w:lineRule="exact"/>
              <w:ind w:left="300"/>
              <w:jc w:val="left"/>
            </w:pPr>
            <w:r w:rsidRPr="00DF4B84">
              <w:rPr>
                <w:rStyle w:val="115pt"/>
              </w:rPr>
              <w:t>п/п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120" w:line="230" w:lineRule="exact"/>
            </w:pPr>
            <w:r w:rsidRPr="00DF4B84">
              <w:rPr>
                <w:rStyle w:val="115pt"/>
              </w:rPr>
              <w:t>Год</w:t>
            </w:r>
          </w:p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120" w:after="0" w:line="230" w:lineRule="exact"/>
            </w:pPr>
            <w:r w:rsidRPr="00DF4B84">
              <w:rPr>
                <w:rStyle w:val="115pt"/>
              </w:rPr>
              <w:t>окончания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0" w:line="274" w:lineRule="exact"/>
              <w:ind w:left="420"/>
              <w:jc w:val="left"/>
            </w:pPr>
            <w:r w:rsidRPr="00DF4B84">
              <w:rPr>
                <w:rStyle w:val="115pt"/>
              </w:rPr>
              <w:t>Официальное название учебного заведения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  <w:rPr>
                <w:rStyle w:val="115pt"/>
              </w:rPr>
            </w:pPr>
            <w:r w:rsidRPr="00DF4B84">
              <w:rPr>
                <w:rStyle w:val="115pt"/>
              </w:rPr>
              <w:t>С пециальность/</w:t>
            </w:r>
          </w:p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</w:pPr>
            <w:r w:rsidRPr="00DF4B84">
              <w:rPr>
                <w:rStyle w:val="115pt"/>
              </w:rPr>
              <w:t>направление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802" w:wrap="notBeside" w:vAnchor="text" w:hAnchor="page" w:x="1231" w:y="611"/>
              <w:shd w:val="clear" w:color="auto" w:fill="auto"/>
              <w:spacing w:before="0" w:after="0" w:line="230" w:lineRule="exact"/>
              <w:ind w:left="80"/>
              <w:jc w:val="left"/>
            </w:pPr>
            <w:r w:rsidRPr="00DF4B84">
              <w:rPr>
                <w:rStyle w:val="115pt"/>
              </w:rPr>
              <w:t>Квалификация</w:t>
            </w:r>
          </w:p>
        </w:tc>
      </w:tr>
      <w:tr w:rsidR="00350D0C" w:rsidRPr="00DF4B84" w:rsidTr="00374C78">
        <w:trPr>
          <w:trHeight w:hRule="exact" w:val="1411"/>
          <w:jc w:val="center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1973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Саратовский государственный</w:t>
            </w:r>
          </w:p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зоотехническо-ветеринарный институт</w:t>
            </w: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02" w:wrap="notBeside" w:vAnchor="text" w:hAnchor="page" w:x="1231" w:y="61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Ветеринарный врач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74C78" w:rsidRDefault="00374C78" w:rsidP="00C83B04">
      <w:pPr>
        <w:pStyle w:val="42"/>
        <w:shd w:val="clear" w:color="auto" w:fill="auto"/>
        <w:spacing w:before="274" w:after="66" w:line="270" w:lineRule="exact"/>
        <w:jc w:val="left"/>
        <w:rPr>
          <w:sz w:val="28"/>
          <w:szCs w:val="28"/>
        </w:rPr>
      </w:pPr>
    </w:p>
    <w:p w:rsidR="006F7AC9" w:rsidRPr="00E71D2C" w:rsidRDefault="006F7AC9" w:rsidP="006F7AC9">
      <w:pPr>
        <w:pStyle w:val="42"/>
        <w:shd w:val="clear" w:color="auto" w:fill="auto"/>
        <w:spacing w:before="211" w:after="66" w:line="270" w:lineRule="exact"/>
        <w:ind w:left="1140"/>
        <w:jc w:val="both"/>
        <w:rPr>
          <w:sz w:val="28"/>
          <w:szCs w:val="28"/>
        </w:rPr>
      </w:pPr>
      <w:r w:rsidRPr="00E71D2C">
        <w:rPr>
          <w:sz w:val="28"/>
          <w:szCs w:val="28"/>
        </w:rPr>
        <w:t>Диссертации</w:t>
      </w:r>
      <w:r>
        <w:rPr>
          <w:sz w:val="28"/>
          <w:szCs w:val="28"/>
        </w:rPr>
        <w:t>,</w:t>
      </w:r>
      <w:r w:rsidRPr="00E71D2C">
        <w:rPr>
          <w:sz w:val="28"/>
          <w:szCs w:val="28"/>
        </w:rPr>
        <w:t xml:space="preserve"> защищенные под руководством преподавателя</w:t>
      </w:r>
    </w:p>
    <w:p w:rsidR="006F7AC9" w:rsidRPr="00E418A6" w:rsidRDefault="006F7AC9" w:rsidP="00350D0C">
      <w:pPr>
        <w:pStyle w:val="42"/>
        <w:shd w:val="clear" w:color="auto" w:fill="auto"/>
        <w:spacing w:before="274" w:after="66" w:line="270" w:lineRule="exact"/>
        <w:ind w:left="240"/>
        <w:rPr>
          <w:sz w:val="28"/>
          <w:szCs w:val="28"/>
        </w:rPr>
      </w:pPr>
    </w:p>
    <w:p w:rsidR="00350D0C" w:rsidRPr="00E418A6" w:rsidRDefault="00350D0C" w:rsidP="00350D0C">
      <w:pPr>
        <w:rPr>
          <w:sz w:val="16"/>
          <w:szCs w:val="16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6906"/>
        <w:gridCol w:w="2285"/>
      </w:tblGrid>
      <w:tr w:rsidR="00350D0C" w:rsidRPr="00DF4B84" w:rsidTr="00374C78">
        <w:trPr>
          <w:trHeight w:val="840"/>
          <w:jc w:val="center"/>
        </w:trPr>
        <w:tc>
          <w:tcPr>
            <w:tcW w:w="6906" w:type="dxa"/>
          </w:tcPr>
          <w:p w:rsidR="00350D0C" w:rsidRPr="00DF4B84" w:rsidRDefault="00350D0C" w:rsidP="00374C78">
            <w:pPr>
              <w:pStyle w:val="42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rStyle w:val="115pt"/>
                <w:b w:val="0"/>
              </w:rPr>
              <w:t>Название (ученая степень, специальность, тема)</w:t>
            </w:r>
          </w:p>
        </w:tc>
        <w:tc>
          <w:tcPr>
            <w:tcW w:w="2285" w:type="dxa"/>
          </w:tcPr>
          <w:p w:rsidR="00350D0C" w:rsidRPr="00DF4B84" w:rsidRDefault="00350D0C" w:rsidP="00374C78">
            <w:pPr>
              <w:pStyle w:val="42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rStyle w:val="115pt"/>
                <w:b w:val="0"/>
              </w:rPr>
              <w:t>Год защиты</w:t>
            </w:r>
          </w:p>
        </w:tc>
      </w:tr>
      <w:tr w:rsidR="00350D0C" w:rsidRPr="00DF4B84" w:rsidTr="00374C78">
        <w:trPr>
          <w:jc w:val="center"/>
        </w:trPr>
        <w:tc>
          <w:tcPr>
            <w:tcW w:w="6906" w:type="dxa"/>
          </w:tcPr>
          <w:p w:rsidR="00350D0C" w:rsidRPr="00DF4B84" w:rsidRDefault="00350D0C" w:rsidP="00374C78">
            <w:pPr>
              <w:rPr>
                <w:rFonts w:ascii="Times New Roman" w:hAnsi="Times New Roman" w:cs="Times New Roman"/>
              </w:rPr>
            </w:pPr>
            <w:r w:rsidRPr="00DF4B84">
              <w:t xml:space="preserve">   </w:t>
            </w:r>
            <w:r w:rsidRPr="00DF4B84">
              <w:rPr>
                <w:rFonts w:ascii="Times New Roman" w:hAnsi="Times New Roman" w:cs="Times New Roman"/>
              </w:rPr>
              <w:t>Диссертация на соискание ученой степени кандидата ветеринарных наук по специальности -16.00.07.- ветеринарное акушерство и биотехника репродукции животных «Восстановление воспроизводительной функции у коров при гипофункции яичников».</w:t>
            </w:r>
          </w:p>
        </w:tc>
        <w:tc>
          <w:tcPr>
            <w:tcW w:w="2285" w:type="dxa"/>
          </w:tcPr>
          <w:p w:rsidR="00350D0C" w:rsidRPr="00DF4B84" w:rsidRDefault="00350D0C" w:rsidP="00374C78">
            <w:pPr>
              <w:pStyle w:val="42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>1985</w:t>
            </w:r>
          </w:p>
        </w:tc>
      </w:tr>
      <w:tr w:rsidR="00350D0C" w:rsidRPr="00DF4B84" w:rsidTr="00374C78">
        <w:trPr>
          <w:jc w:val="center"/>
        </w:trPr>
        <w:tc>
          <w:tcPr>
            <w:tcW w:w="6906" w:type="dxa"/>
          </w:tcPr>
          <w:p w:rsidR="00350D0C" w:rsidRPr="00DF4B84" w:rsidRDefault="00350D0C" w:rsidP="00374C78">
            <w:pPr>
              <w:pStyle w:val="42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 xml:space="preserve">   Диссертация на соискание ученой степени доктора ветеринарных наук по специальности -16.00.07.- ветеринарное акушерство и биотехника репродукции животных «Радиоэлектронные способы коррекции сократительной функции матки и диагностика беременности у коров»</w:t>
            </w:r>
          </w:p>
        </w:tc>
        <w:tc>
          <w:tcPr>
            <w:tcW w:w="2285" w:type="dxa"/>
          </w:tcPr>
          <w:p w:rsidR="00350D0C" w:rsidRPr="00DF4B84" w:rsidRDefault="00350D0C" w:rsidP="00374C78">
            <w:pPr>
              <w:pStyle w:val="42"/>
              <w:shd w:val="clear" w:color="auto" w:fill="auto"/>
              <w:spacing w:before="211" w:after="66" w:line="270" w:lineRule="exact"/>
              <w:jc w:val="both"/>
              <w:rPr>
                <w:b w:val="0"/>
                <w:sz w:val="24"/>
                <w:szCs w:val="24"/>
              </w:rPr>
            </w:pPr>
            <w:r w:rsidRPr="00DF4B84">
              <w:rPr>
                <w:b w:val="0"/>
                <w:sz w:val="24"/>
                <w:szCs w:val="24"/>
              </w:rPr>
              <w:t>1999</w:t>
            </w:r>
          </w:p>
        </w:tc>
      </w:tr>
    </w:tbl>
    <w:p w:rsidR="00350D0C" w:rsidRDefault="00350D0C" w:rsidP="00350D0C">
      <w:pPr>
        <w:pStyle w:val="42"/>
        <w:shd w:val="clear" w:color="auto" w:fill="auto"/>
        <w:spacing w:before="211" w:after="66" w:line="270" w:lineRule="exact"/>
        <w:ind w:left="1140"/>
        <w:jc w:val="both"/>
        <w:rPr>
          <w:sz w:val="16"/>
          <w:szCs w:val="16"/>
        </w:rPr>
      </w:pPr>
    </w:p>
    <w:p w:rsidR="00375D47" w:rsidRDefault="00375D47" w:rsidP="00350D0C">
      <w:pPr>
        <w:pStyle w:val="42"/>
        <w:shd w:val="clear" w:color="auto" w:fill="auto"/>
        <w:spacing w:before="211" w:after="66" w:line="270" w:lineRule="exact"/>
        <w:ind w:left="1140"/>
        <w:jc w:val="both"/>
        <w:rPr>
          <w:sz w:val="16"/>
          <w:szCs w:val="16"/>
        </w:rPr>
      </w:pPr>
    </w:p>
    <w:tbl>
      <w:tblPr>
        <w:tblStyle w:val="a8"/>
        <w:tblpPr w:leftFromText="180" w:rightFromText="180" w:horzAnchor="margin" w:tblpY="945"/>
        <w:tblW w:w="0" w:type="auto"/>
        <w:tblLook w:val="04A0" w:firstRow="1" w:lastRow="0" w:firstColumn="1" w:lastColumn="0" w:noHBand="0" w:noVBand="1"/>
      </w:tblPr>
      <w:tblGrid>
        <w:gridCol w:w="534"/>
        <w:gridCol w:w="2409"/>
        <w:gridCol w:w="5245"/>
        <w:gridCol w:w="1146"/>
      </w:tblGrid>
      <w:tr w:rsidR="00375D47" w:rsidTr="00781055">
        <w:tc>
          <w:tcPr>
            <w:tcW w:w="534" w:type="dxa"/>
          </w:tcPr>
          <w:p w:rsidR="00375D47" w:rsidRDefault="00375D47" w:rsidP="00375D47">
            <w:pPr>
              <w:pStyle w:val="42"/>
              <w:shd w:val="clear" w:color="auto" w:fill="auto"/>
              <w:spacing w:before="336" w:after="186" w:line="270" w:lineRule="exact"/>
            </w:pPr>
            <w:r>
              <w:t>№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pStyle w:val="23"/>
              <w:shd w:val="clear" w:color="auto" w:fill="auto"/>
              <w:spacing w:before="0" w:after="0" w:line="230" w:lineRule="exact"/>
              <w:ind w:left="220"/>
              <w:jc w:val="lef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ФИО соискателя</w:t>
            </w:r>
          </w:p>
        </w:tc>
        <w:tc>
          <w:tcPr>
            <w:tcW w:w="5245" w:type="dxa"/>
          </w:tcPr>
          <w:p w:rsidR="00375D47" w:rsidRPr="004B01C7" w:rsidRDefault="00375D47" w:rsidP="00375D47">
            <w:pPr>
              <w:pStyle w:val="23"/>
              <w:shd w:val="clear" w:color="auto" w:fill="auto"/>
              <w:spacing w:before="0" w:after="0" w:line="278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Название (ученая степень, специальность, тема)</w:t>
            </w:r>
          </w:p>
        </w:tc>
        <w:tc>
          <w:tcPr>
            <w:tcW w:w="1146" w:type="dxa"/>
          </w:tcPr>
          <w:p w:rsidR="00375D47" w:rsidRPr="004B01C7" w:rsidRDefault="00375D47" w:rsidP="00375D47">
            <w:pPr>
              <w:pStyle w:val="23"/>
              <w:shd w:val="clear" w:color="auto" w:fill="auto"/>
              <w:spacing w:before="0" w:after="120" w:line="230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Год</w:t>
            </w:r>
          </w:p>
          <w:p w:rsidR="00375D47" w:rsidRPr="004B01C7" w:rsidRDefault="00375D47" w:rsidP="00375D47">
            <w:pPr>
              <w:pStyle w:val="23"/>
              <w:shd w:val="clear" w:color="auto" w:fill="auto"/>
              <w:spacing w:before="120" w:after="0" w:line="230" w:lineRule="exact"/>
              <w:rPr>
                <w:sz w:val="24"/>
                <w:szCs w:val="24"/>
              </w:rPr>
            </w:pPr>
            <w:r w:rsidRPr="004B01C7">
              <w:rPr>
                <w:rStyle w:val="115pt"/>
              </w:rPr>
              <w:t>защиты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1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Землянкин В.В.</w:t>
            </w:r>
          </w:p>
        </w:tc>
        <w:tc>
          <w:tcPr>
            <w:tcW w:w="5245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Коррекция репродуктивной функции у коров с фолликулярными кистами яичников</w:t>
            </w:r>
          </w:p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</w:tcPr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2004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2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Рыхлов А.С.</w:t>
            </w:r>
          </w:p>
        </w:tc>
        <w:tc>
          <w:tcPr>
            <w:tcW w:w="5245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Восстановление плодовитости у сук при трансмиссивной венерической сркоме</w:t>
            </w:r>
          </w:p>
        </w:tc>
        <w:tc>
          <w:tcPr>
            <w:tcW w:w="1146" w:type="dxa"/>
          </w:tcPr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2004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3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Маслов Д.Л.</w:t>
            </w:r>
          </w:p>
        </w:tc>
        <w:tc>
          <w:tcPr>
            <w:tcW w:w="5245" w:type="dxa"/>
          </w:tcPr>
          <w:p w:rsidR="00375D47" w:rsidRPr="004B01C7" w:rsidRDefault="00375D47" w:rsidP="00375D47">
            <w:pPr>
              <w:pStyle w:val="a6"/>
              <w:jc w:val="left"/>
              <w:rPr>
                <w:bCs/>
                <w:caps/>
              </w:rPr>
            </w:pPr>
            <w:r w:rsidRPr="004B01C7">
              <w:rPr>
                <w:bCs/>
              </w:rPr>
              <w:t>Сравнительная эффективность применения</w:t>
            </w:r>
            <w:r w:rsidRPr="004B01C7">
              <w:rPr>
                <w:b/>
                <w:bCs/>
              </w:rPr>
              <w:t xml:space="preserve"> </w:t>
            </w:r>
            <w:r w:rsidRPr="004B01C7">
              <w:rPr>
                <w:bCs/>
              </w:rPr>
              <w:t>фармакологических и гомеопатических средств при лечении коров с субклиническим маститов</w:t>
            </w:r>
          </w:p>
        </w:tc>
        <w:tc>
          <w:tcPr>
            <w:tcW w:w="1146" w:type="dxa"/>
          </w:tcPr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2006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4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Идельбаев И.</w:t>
            </w:r>
          </w:p>
        </w:tc>
        <w:tc>
          <w:tcPr>
            <w:tcW w:w="5245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разработка комплексного метода лечения коров при различных формах мастита с использованием иммуномодуляторов</w:t>
            </w:r>
          </w:p>
        </w:tc>
        <w:tc>
          <w:tcPr>
            <w:tcW w:w="1146" w:type="dxa"/>
          </w:tcPr>
          <w:p w:rsidR="00375D4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 w:rsidRPr="004B01C7">
              <w:rPr>
                <w:rFonts w:ascii="Times New Roman" w:hAnsi="Times New Roman" w:cs="Times New Roman"/>
              </w:rPr>
              <w:t>2007</w:t>
            </w:r>
          </w:p>
          <w:p w:rsidR="00375D4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</w:p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5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Студникова Е.А.</w:t>
            </w:r>
          </w:p>
        </w:tc>
        <w:tc>
          <w:tcPr>
            <w:tcW w:w="5245" w:type="dxa"/>
          </w:tcPr>
          <w:p w:rsidR="00375D47" w:rsidRPr="009B700D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9B700D">
              <w:rPr>
                <w:rFonts w:ascii="Times New Roman" w:hAnsi="Times New Roman" w:cs="Times New Roman"/>
              </w:rPr>
              <w:t>азработка безмедикаментозного метода лечения коров при субклиническом мастите</w:t>
            </w:r>
          </w:p>
          <w:p w:rsidR="00375D47" w:rsidRPr="009B700D" w:rsidRDefault="00375D47" w:rsidP="00375D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</w:tcPr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6</w:t>
            </w:r>
          </w:p>
        </w:tc>
        <w:tc>
          <w:tcPr>
            <w:tcW w:w="2409" w:type="dxa"/>
          </w:tcPr>
          <w:p w:rsidR="00375D47" w:rsidRPr="004B01C7" w:rsidRDefault="00375D47" w:rsidP="00375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Акчурина Е.С.</w:t>
            </w:r>
          </w:p>
        </w:tc>
        <w:tc>
          <w:tcPr>
            <w:tcW w:w="5245" w:type="dxa"/>
          </w:tcPr>
          <w:p w:rsidR="00375D47" w:rsidRPr="009B700D" w:rsidRDefault="00375D47" w:rsidP="00375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</w:t>
            </w:r>
            <w:r w:rsidRPr="009B700D">
              <w:rPr>
                <w:rFonts w:ascii="Times New Roman" w:hAnsi="Times New Roman" w:cs="Times New Roman"/>
              </w:rPr>
              <w:t>ффективность гормональных препаратов для стимуляции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9B700D">
              <w:rPr>
                <w:rFonts w:ascii="Times New Roman" w:hAnsi="Times New Roman" w:cs="Times New Roman"/>
              </w:rPr>
              <w:t>воспроизводительной</w:t>
            </w:r>
          </w:p>
          <w:p w:rsidR="00375D47" w:rsidRPr="009B700D" w:rsidRDefault="00375D47" w:rsidP="00375D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9B700D">
              <w:rPr>
                <w:rFonts w:ascii="Times New Roman" w:hAnsi="Times New Roman" w:cs="Times New Roman"/>
              </w:rPr>
              <w:t>пособности коров при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9B700D">
              <w:rPr>
                <w:rFonts w:ascii="Times New Roman" w:hAnsi="Times New Roman" w:cs="Times New Roman"/>
              </w:rPr>
              <w:t>гипофункции</w:t>
            </w:r>
            <w:r>
              <w:rPr>
                <w:rFonts w:ascii="Times New Roman" w:hAnsi="Times New Roman" w:cs="Times New Roman"/>
              </w:rPr>
              <w:t xml:space="preserve"> яичников</w:t>
            </w:r>
          </w:p>
        </w:tc>
        <w:tc>
          <w:tcPr>
            <w:tcW w:w="1146" w:type="dxa"/>
          </w:tcPr>
          <w:p w:rsidR="00375D47" w:rsidRPr="004B01C7" w:rsidRDefault="00375D47" w:rsidP="0037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7</w:t>
            </w:r>
          </w:p>
        </w:tc>
        <w:tc>
          <w:tcPr>
            <w:tcW w:w="2409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jc w:val="left"/>
              <w:rPr>
                <w:b w:val="0"/>
              </w:rPr>
            </w:pPr>
            <w:r>
              <w:rPr>
                <w:b w:val="0"/>
              </w:rPr>
              <w:t>Панков И.Ю.</w:t>
            </w:r>
          </w:p>
        </w:tc>
        <w:tc>
          <w:tcPr>
            <w:tcW w:w="5245" w:type="dxa"/>
          </w:tcPr>
          <w:p w:rsidR="00375D47" w:rsidRPr="00375D47" w:rsidRDefault="00375D47" w:rsidP="00375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416CFC">
              <w:rPr>
                <w:rFonts w:ascii="Times New Roman" w:hAnsi="Times New Roman" w:cs="Times New Roman"/>
              </w:rPr>
              <w:t xml:space="preserve">линико-экспериментальные исследования по применению препарата митрек для лечения коров при хроническом эндометрите </w:t>
            </w:r>
          </w:p>
        </w:tc>
        <w:tc>
          <w:tcPr>
            <w:tcW w:w="1146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>
              <w:rPr>
                <w:b w:val="0"/>
              </w:rPr>
              <w:t>2018</w:t>
            </w:r>
          </w:p>
        </w:tc>
      </w:tr>
      <w:tr w:rsidR="00375D47" w:rsidTr="00781055">
        <w:tc>
          <w:tcPr>
            <w:tcW w:w="534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8</w:t>
            </w:r>
          </w:p>
        </w:tc>
        <w:tc>
          <w:tcPr>
            <w:tcW w:w="2409" w:type="dxa"/>
          </w:tcPr>
          <w:p w:rsidR="00375D47" w:rsidRPr="00416CFC" w:rsidRDefault="00375D47" w:rsidP="00781055">
            <w:pPr>
              <w:pStyle w:val="42"/>
              <w:shd w:val="clear" w:color="auto" w:fill="auto"/>
              <w:spacing w:before="336" w:after="186" w:line="270" w:lineRule="exact"/>
              <w:jc w:val="left"/>
              <w:rPr>
                <w:b w:val="0"/>
              </w:rPr>
            </w:pPr>
            <w:r w:rsidRPr="00416CFC">
              <w:rPr>
                <w:b w:val="0"/>
              </w:rPr>
              <w:t>Брюханова А.</w:t>
            </w:r>
            <w:r w:rsidR="00781055">
              <w:rPr>
                <w:b w:val="0"/>
              </w:rPr>
              <w:t>А.</w:t>
            </w:r>
          </w:p>
        </w:tc>
        <w:tc>
          <w:tcPr>
            <w:tcW w:w="5245" w:type="dxa"/>
          </w:tcPr>
          <w:p w:rsidR="00375D47" w:rsidRPr="00416CFC" w:rsidRDefault="00375D47" w:rsidP="00375D4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Pr="00416CFC">
              <w:rPr>
                <w:rFonts w:ascii="Times New Roman" w:hAnsi="Times New Roman" w:cs="Times New Roman"/>
              </w:rPr>
              <w:t xml:space="preserve">линико-экспериментальные исследования по применению препарата митрек для лечения коров при остром катарально-гнойном послеродовом  эндометрите </w:t>
            </w:r>
          </w:p>
          <w:p w:rsidR="00375D47" w:rsidRDefault="00375D47" w:rsidP="00375D47">
            <w:pPr>
              <w:pStyle w:val="42"/>
              <w:shd w:val="clear" w:color="auto" w:fill="auto"/>
              <w:spacing w:before="336" w:after="186" w:line="270" w:lineRule="exact"/>
            </w:pPr>
          </w:p>
        </w:tc>
        <w:tc>
          <w:tcPr>
            <w:tcW w:w="1146" w:type="dxa"/>
          </w:tcPr>
          <w:p w:rsidR="00375D47" w:rsidRPr="00416CFC" w:rsidRDefault="00375D47" w:rsidP="00375D47">
            <w:pPr>
              <w:pStyle w:val="42"/>
              <w:shd w:val="clear" w:color="auto" w:fill="auto"/>
              <w:spacing w:before="336" w:after="186" w:line="270" w:lineRule="exact"/>
              <w:rPr>
                <w:b w:val="0"/>
              </w:rPr>
            </w:pPr>
            <w:r w:rsidRPr="00416CFC">
              <w:rPr>
                <w:b w:val="0"/>
              </w:rPr>
              <w:t>2022</w:t>
            </w:r>
          </w:p>
        </w:tc>
      </w:tr>
    </w:tbl>
    <w:p w:rsidR="00375D47" w:rsidRDefault="00375D47" w:rsidP="00350D0C">
      <w:pPr>
        <w:pStyle w:val="42"/>
        <w:shd w:val="clear" w:color="auto" w:fill="auto"/>
        <w:spacing w:before="336" w:after="18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336" w:after="186" w:line="270" w:lineRule="exact"/>
        <w:ind w:left="240"/>
      </w:pPr>
      <w:r>
        <w:t>Опыт работ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7"/>
        <w:gridCol w:w="1925"/>
        <w:gridCol w:w="5813"/>
        <w:gridCol w:w="1464"/>
      </w:tblGrid>
      <w:tr w:rsidR="00350D0C" w:rsidRPr="00DF4B84" w:rsidTr="00374C78">
        <w:trPr>
          <w:trHeight w:hRule="exact" w:val="715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989" w:wrap="notBeside" w:vAnchor="text" w:hAnchor="text" w:xAlign="center" w:y="1"/>
              <w:shd w:val="clear" w:color="auto" w:fill="auto"/>
              <w:spacing w:before="0" w:after="60" w:line="230" w:lineRule="exact"/>
              <w:ind w:left="260"/>
              <w:jc w:val="left"/>
            </w:pPr>
            <w:r w:rsidRPr="00DF4B84">
              <w:rPr>
                <w:rStyle w:val="115pt"/>
              </w:rPr>
              <w:t>№</w:t>
            </w:r>
          </w:p>
          <w:p w:rsidR="00350D0C" w:rsidRPr="00DF4B84" w:rsidRDefault="00350D0C" w:rsidP="00374C78">
            <w:pPr>
              <w:pStyle w:val="23"/>
              <w:framePr w:w="9989" w:wrap="notBeside" w:vAnchor="text" w:hAnchor="text" w:xAlign="center" w:y="1"/>
              <w:shd w:val="clear" w:color="auto" w:fill="auto"/>
              <w:spacing w:before="60" w:after="0" w:line="230" w:lineRule="exact"/>
              <w:ind w:left="260"/>
              <w:jc w:val="left"/>
            </w:pPr>
            <w:r w:rsidRPr="00DF4B84">
              <w:rPr>
                <w:rStyle w:val="115pt"/>
              </w:rPr>
              <w:t>п/п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989" w:wrap="notBeside" w:vAnchor="text" w:hAnchor="text" w:xAlign="center" w:y="1"/>
              <w:shd w:val="clear" w:color="auto" w:fill="auto"/>
              <w:spacing w:before="0" w:after="0" w:line="269" w:lineRule="exact"/>
            </w:pPr>
            <w:r w:rsidRPr="00DF4B84">
              <w:rPr>
                <w:rStyle w:val="115pt"/>
              </w:rPr>
              <w:t>Период работы (годы)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989" w:wrap="notBeside" w:vAnchor="text" w:hAnchor="text" w:xAlign="center" w:y="1"/>
              <w:shd w:val="clear" w:color="auto" w:fill="auto"/>
              <w:spacing w:before="0" w:after="0" w:line="274" w:lineRule="exact"/>
            </w:pPr>
            <w:r w:rsidRPr="00DF4B84">
              <w:rPr>
                <w:rStyle w:val="115pt"/>
              </w:rPr>
              <w:t>Официальное название организации, структурное подразделение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pStyle w:val="23"/>
              <w:framePr w:w="9989" w:wrap="notBeside" w:vAnchor="text" w:hAnchor="text" w:xAlign="center" w:y="1"/>
              <w:shd w:val="clear" w:color="auto" w:fill="auto"/>
              <w:spacing w:before="0" w:after="0" w:line="230" w:lineRule="exact"/>
              <w:ind w:left="160"/>
              <w:jc w:val="left"/>
            </w:pPr>
            <w:r w:rsidRPr="00DF4B84">
              <w:rPr>
                <w:rStyle w:val="115pt"/>
              </w:rPr>
              <w:t>Должность</w:t>
            </w:r>
          </w:p>
        </w:tc>
      </w:tr>
      <w:tr w:rsidR="00350D0C" w:rsidRPr="00DF4B84" w:rsidTr="00374C78">
        <w:trPr>
          <w:trHeight w:hRule="exact" w:val="706"/>
          <w:jc w:val="center"/>
        </w:trPr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989" w:wrap="notBeside" w:vAnchor="text" w:hAnchor="text" w:xAlign="center" w:y="1"/>
              <w:rPr>
                <w:rFonts w:ascii="Times New Roman" w:hAnsi="Times New Roman" w:cs="Times New Roman"/>
                <w:sz w:val="10"/>
                <w:szCs w:val="10"/>
              </w:rPr>
            </w:pPr>
            <w:r w:rsidRPr="00DF4B84">
              <w:rPr>
                <w:rFonts w:ascii="Times New Roman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5D47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1975-20</w:t>
            </w:r>
            <w:r w:rsidR="00375D47">
              <w:rPr>
                <w:rFonts w:ascii="Times New Roman" w:hAnsi="Times New Roman" w:cs="Times New Roman"/>
              </w:rPr>
              <w:t>2</w:t>
            </w:r>
            <w:r w:rsidRPr="00DF4B8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8E2821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 xml:space="preserve">ФГБОУ ВО </w:t>
            </w:r>
            <w:r w:rsidR="008E2821">
              <w:rPr>
                <w:rFonts w:ascii="Times New Roman" w:hAnsi="Times New Roman" w:cs="Times New Roman"/>
              </w:rPr>
              <w:t>Вавиловский университет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98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профессор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781055" w:rsidRDefault="00781055" w:rsidP="00350D0C">
      <w:pPr>
        <w:pStyle w:val="42"/>
        <w:shd w:val="clear" w:color="auto" w:fill="auto"/>
        <w:spacing w:before="216" w:after="280" w:line="270" w:lineRule="exact"/>
        <w:ind w:left="240"/>
      </w:pPr>
    </w:p>
    <w:p w:rsidR="00781055" w:rsidRDefault="00781055" w:rsidP="00350D0C">
      <w:pPr>
        <w:pStyle w:val="42"/>
        <w:shd w:val="clear" w:color="auto" w:fill="auto"/>
        <w:spacing w:before="216" w:after="280" w:line="270" w:lineRule="exact"/>
        <w:ind w:left="240"/>
      </w:pPr>
    </w:p>
    <w:p w:rsidR="00781055" w:rsidRDefault="00781055" w:rsidP="00350D0C">
      <w:pPr>
        <w:pStyle w:val="42"/>
        <w:shd w:val="clear" w:color="auto" w:fill="auto"/>
        <w:spacing w:before="216" w:after="280" w:line="270" w:lineRule="exact"/>
        <w:ind w:left="240"/>
      </w:pPr>
    </w:p>
    <w:p w:rsidR="00781055" w:rsidRDefault="00781055" w:rsidP="00350D0C">
      <w:pPr>
        <w:pStyle w:val="42"/>
        <w:shd w:val="clear" w:color="auto" w:fill="auto"/>
        <w:spacing w:before="216" w:after="280" w:line="270" w:lineRule="exact"/>
        <w:ind w:left="240"/>
      </w:pPr>
    </w:p>
    <w:p w:rsidR="00B36D65" w:rsidRDefault="00B36D65" w:rsidP="00B36D65">
      <w:pPr>
        <w:pStyle w:val="42"/>
        <w:shd w:val="clear" w:color="auto" w:fill="auto"/>
        <w:spacing w:before="216" w:after="280" w:line="270" w:lineRule="exact"/>
        <w:ind w:left="240"/>
      </w:pPr>
      <w:r>
        <w:lastRenderedPageBreak/>
        <w:t>Преподаваемые дисциплины</w:t>
      </w:r>
    </w:p>
    <w:p w:rsidR="00B36D65" w:rsidRDefault="00B36D65" w:rsidP="00B36D65">
      <w:pPr>
        <w:pStyle w:val="42"/>
        <w:shd w:val="clear" w:color="auto" w:fill="auto"/>
        <w:spacing w:after="66" w:line="270" w:lineRule="exact"/>
        <w:ind w:left="240"/>
      </w:pPr>
      <w:r>
        <w:t>Инновационные образовательные технологии</w:t>
      </w:r>
    </w:p>
    <w:p w:rsidR="00781055" w:rsidRDefault="00781055" w:rsidP="00350D0C">
      <w:pPr>
        <w:pStyle w:val="42"/>
        <w:shd w:val="clear" w:color="auto" w:fill="auto"/>
        <w:spacing w:before="216" w:after="175" w:line="270" w:lineRule="exact"/>
        <w:ind w:left="240"/>
      </w:pPr>
    </w:p>
    <w:tbl>
      <w:tblPr>
        <w:tblStyle w:val="a8"/>
        <w:tblW w:w="0" w:type="auto"/>
        <w:tblInd w:w="240" w:type="dxa"/>
        <w:tblLook w:val="04A0" w:firstRow="1" w:lastRow="0" w:firstColumn="1" w:lastColumn="0" w:noHBand="0" w:noVBand="1"/>
      </w:tblPr>
      <w:tblGrid>
        <w:gridCol w:w="719"/>
        <w:gridCol w:w="5503"/>
        <w:gridCol w:w="3112"/>
      </w:tblGrid>
      <w:tr w:rsidR="00375D47" w:rsidTr="00375D47">
        <w:tc>
          <w:tcPr>
            <w:tcW w:w="719" w:type="dxa"/>
          </w:tcPr>
          <w:p w:rsidR="00375D47" w:rsidRPr="00781055" w:rsidRDefault="00375D47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 w:rsidRPr="00781055">
              <w:rPr>
                <w:b w:val="0"/>
                <w:sz w:val="24"/>
                <w:szCs w:val="24"/>
              </w:rPr>
              <w:t>№</w:t>
            </w:r>
          </w:p>
          <w:p w:rsidR="00375D47" w:rsidRPr="00781055" w:rsidRDefault="00375D47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 w:rsidRPr="00781055">
              <w:rPr>
                <w:b w:val="0"/>
                <w:sz w:val="24"/>
                <w:szCs w:val="24"/>
              </w:rPr>
              <w:t>п/п</w:t>
            </w:r>
          </w:p>
        </w:tc>
        <w:tc>
          <w:tcPr>
            <w:tcW w:w="5503" w:type="dxa"/>
          </w:tcPr>
          <w:p w:rsidR="00375D47" w:rsidRPr="00781055" w:rsidRDefault="00375D47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 w:rsidRPr="00781055">
              <w:rPr>
                <w:rStyle w:val="115pt"/>
                <w:b w:val="0"/>
                <w:sz w:val="24"/>
                <w:szCs w:val="24"/>
              </w:rPr>
              <w:t>Наименование технологии и ее краткое описание</w:t>
            </w:r>
          </w:p>
        </w:tc>
        <w:tc>
          <w:tcPr>
            <w:tcW w:w="3112" w:type="dxa"/>
          </w:tcPr>
          <w:p w:rsidR="00375D47" w:rsidRPr="00781055" w:rsidRDefault="00375D47" w:rsidP="00781055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 w:rsidRPr="00781055">
              <w:rPr>
                <w:rStyle w:val="115pt"/>
                <w:b w:val="0"/>
                <w:sz w:val="24"/>
                <w:szCs w:val="24"/>
              </w:rPr>
              <w:t>Дисциплина, в рамках которой используются инновационные образовательные технологии</w:t>
            </w:r>
          </w:p>
        </w:tc>
      </w:tr>
      <w:tr w:rsidR="00375D47" w:rsidTr="00375D47">
        <w:tc>
          <w:tcPr>
            <w:tcW w:w="719" w:type="dxa"/>
          </w:tcPr>
          <w:p w:rsidR="00375D47" w:rsidRPr="00781055" w:rsidRDefault="00781055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 w:rsidRPr="00781055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5503" w:type="dxa"/>
          </w:tcPr>
          <w:p w:rsidR="00375D47" w:rsidRDefault="00781055" w:rsidP="00781055">
            <w:pPr>
              <w:pStyle w:val="42"/>
              <w:shd w:val="clear" w:color="auto" w:fill="auto"/>
              <w:spacing w:before="216" w:after="175" w:line="270" w:lineRule="exact"/>
              <w:jc w:val="both"/>
              <w:rPr>
                <w:b w:val="0"/>
                <w:sz w:val="24"/>
                <w:szCs w:val="24"/>
              </w:rPr>
            </w:pPr>
            <w:r w:rsidRPr="00781055">
              <w:rPr>
                <w:b w:val="0"/>
                <w:sz w:val="24"/>
                <w:szCs w:val="24"/>
              </w:rPr>
              <w:t>Безмедикаментозная технология лечения коров при субклиническом мастите</w:t>
            </w:r>
            <w:r>
              <w:rPr>
                <w:b w:val="0"/>
                <w:sz w:val="24"/>
                <w:szCs w:val="24"/>
              </w:rPr>
              <w:t xml:space="preserve">. </w:t>
            </w:r>
          </w:p>
          <w:p w:rsidR="00B36D65" w:rsidRPr="00781055" w:rsidRDefault="00B36D65" w:rsidP="00B36D65">
            <w:pPr>
              <w:pStyle w:val="42"/>
              <w:shd w:val="clear" w:color="auto" w:fill="auto"/>
              <w:spacing w:before="216" w:after="175" w:line="270" w:lineRule="exact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Основана на использовании СВЧ-излучения дециметрового излучения для лечения коров при субклиническом мастите. Реализация нового способа терапии коров при маститах основана на применении устройства Акватон 02. Облучение пораженной маститом доли вымени осуществляется в течение 10-20 минут с расстоянием антенны-излучателя до кожного покрова доли молочной железы в 10-15 см 2 раза в день. При этом молоко из здоровых долей вымени как во время курса лечения. так и после выздоровления животных не требует ограничений в использовании для человека и животных.</w:t>
            </w:r>
          </w:p>
        </w:tc>
        <w:tc>
          <w:tcPr>
            <w:tcW w:w="3112" w:type="dxa"/>
          </w:tcPr>
          <w:p w:rsidR="00375D47" w:rsidRDefault="00781055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Акушерство и гинекология животных</w:t>
            </w:r>
          </w:p>
          <w:p w:rsidR="00B94AB0" w:rsidRDefault="00B94AB0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</w:p>
          <w:p w:rsidR="00B94AB0" w:rsidRPr="00781055" w:rsidRDefault="00B94AB0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  <w:sz w:val="24"/>
                <w:szCs w:val="24"/>
              </w:rPr>
            </w:pPr>
          </w:p>
        </w:tc>
      </w:tr>
      <w:tr w:rsidR="00375D47" w:rsidTr="00375D47">
        <w:tc>
          <w:tcPr>
            <w:tcW w:w="719" w:type="dxa"/>
          </w:tcPr>
          <w:p w:rsidR="00375D47" w:rsidRPr="00BB6C99" w:rsidRDefault="00BB6C99" w:rsidP="00350D0C">
            <w:pPr>
              <w:pStyle w:val="42"/>
              <w:shd w:val="clear" w:color="auto" w:fill="auto"/>
              <w:spacing w:before="216" w:after="175" w:line="270" w:lineRule="exact"/>
              <w:rPr>
                <w:b w:val="0"/>
              </w:rPr>
            </w:pPr>
            <w:r w:rsidRPr="00BB6C99">
              <w:rPr>
                <w:b w:val="0"/>
              </w:rPr>
              <w:t>2</w:t>
            </w:r>
          </w:p>
        </w:tc>
        <w:tc>
          <w:tcPr>
            <w:tcW w:w="5503" w:type="dxa"/>
          </w:tcPr>
          <w:p w:rsidR="00D17F04" w:rsidRPr="00BB6C99" w:rsidRDefault="00D17F04" w:rsidP="00D17F04">
            <w:pPr>
              <w:rPr>
                <w:rFonts w:ascii="Times New Roman" w:hAnsi="Times New Roman" w:cs="Aharoni"/>
              </w:rPr>
            </w:pPr>
            <w:r w:rsidRPr="00BB6C99">
              <w:rPr>
                <w:rFonts w:ascii="Times New Roman" w:hAnsi="Times New Roman" w:cs="Aharoni"/>
              </w:rPr>
              <w:t xml:space="preserve">Безмедикаментозная технология отделения задержавшегося последа у коров. </w:t>
            </w:r>
          </w:p>
          <w:p w:rsidR="00D17F04" w:rsidRPr="00BB6C99" w:rsidRDefault="00D17F04" w:rsidP="00D17F04">
            <w:pPr>
              <w:rPr>
                <w:rFonts w:ascii="Times New Roman" w:hAnsi="Times New Roman" w:cs="Aharoni"/>
              </w:rPr>
            </w:pPr>
            <w:r w:rsidRPr="00BB6C99">
              <w:rPr>
                <w:rFonts w:ascii="Times New Roman" w:hAnsi="Times New Roman" w:cs="Aharoni"/>
              </w:rPr>
              <w:t>Основана на электростимуляци</w:t>
            </w:r>
            <w:r w:rsidR="00BB6C99" w:rsidRPr="00BB6C99">
              <w:rPr>
                <w:rFonts w:ascii="Times New Roman" w:hAnsi="Times New Roman" w:cs="Aharoni"/>
              </w:rPr>
              <w:t>и</w:t>
            </w:r>
            <w:r w:rsidRPr="00BB6C99">
              <w:rPr>
                <w:rFonts w:ascii="Times New Roman" w:hAnsi="Times New Roman" w:cs="Aharoni"/>
              </w:rPr>
              <w:t xml:space="preserve"> сократительной функции матки прибором собственной разработки </w:t>
            </w:r>
            <w:r w:rsidR="00BB6C99">
              <w:rPr>
                <w:rFonts w:ascii="Times New Roman" w:hAnsi="Times New Roman" w:cs="Aharoni"/>
              </w:rPr>
              <w:t>-</w:t>
            </w:r>
            <w:r w:rsidRPr="00BB6C99">
              <w:rPr>
                <w:rFonts w:ascii="Times New Roman" w:hAnsi="Times New Roman" w:cs="Aharoni"/>
              </w:rPr>
              <w:t xml:space="preserve">«Элегант». </w:t>
            </w:r>
          </w:p>
          <w:p w:rsidR="00D17F04" w:rsidRPr="00BB6C99" w:rsidRDefault="00D17F04" w:rsidP="00D17F04">
            <w:pPr>
              <w:rPr>
                <w:rFonts w:ascii="Times New Roman" w:hAnsi="Times New Roman" w:cs="Aharoni"/>
              </w:rPr>
            </w:pPr>
            <w:r w:rsidRPr="00BB6C99">
              <w:rPr>
                <w:rFonts w:ascii="Times New Roman" w:hAnsi="Times New Roman" w:cs="Aharoni"/>
              </w:rPr>
              <w:t xml:space="preserve">Прибор вводится в полость </w:t>
            </w:r>
            <w:r w:rsidR="00BB6C99" w:rsidRPr="00BB6C99">
              <w:rPr>
                <w:rFonts w:ascii="Times New Roman" w:hAnsi="Times New Roman" w:cs="Aharoni"/>
              </w:rPr>
              <w:t>рога матки с задержавшимся послед</w:t>
            </w:r>
            <w:r w:rsidR="00BB6C99">
              <w:rPr>
                <w:rFonts w:ascii="Times New Roman" w:hAnsi="Times New Roman" w:cs="Aharoni"/>
              </w:rPr>
              <w:t>ом</w:t>
            </w:r>
            <w:r w:rsidR="00BB6C99" w:rsidRPr="00BB6C99">
              <w:rPr>
                <w:rFonts w:ascii="Times New Roman" w:hAnsi="Times New Roman" w:cs="Aharoni"/>
              </w:rPr>
              <w:t>, после чего он по заданной программе включается, подает импульсы тока на стенку матки и от отключается.</w:t>
            </w:r>
          </w:p>
          <w:p w:rsidR="00375D47" w:rsidRPr="00BD079B" w:rsidRDefault="00BB6C99" w:rsidP="00BD079B">
            <w:pPr>
              <w:rPr>
                <w:rFonts w:ascii="Times New Roman" w:hAnsi="Times New Roman" w:cs="Aharoni"/>
              </w:rPr>
            </w:pPr>
            <w:r w:rsidRPr="00BB6C99">
              <w:rPr>
                <w:rFonts w:ascii="Times New Roman" w:hAnsi="Times New Roman" w:cs="Aharoni"/>
              </w:rPr>
              <w:t xml:space="preserve"> </w:t>
            </w:r>
            <w:r w:rsidR="00D17F04" w:rsidRPr="00BB6C99">
              <w:rPr>
                <w:rFonts w:ascii="Times New Roman" w:hAnsi="Times New Roman" w:cs="Aharoni"/>
              </w:rPr>
              <w:t>«Элегант» - единственный прибор, осстанавливающий рефлекторную сократительную функцию матки.</w:t>
            </w:r>
            <w:r>
              <w:rPr>
                <w:rFonts w:ascii="Times New Roman" w:hAnsi="Times New Roman" w:cs="Aharoni"/>
              </w:rPr>
              <w:t xml:space="preserve"> </w:t>
            </w:r>
            <w:r w:rsidR="00D17F04" w:rsidRPr="00BB6C99">
              <w:rPr>
                <w:rFonts w:ascii="Times New Roman" w:hAnsi="Times New Roman" w:cs="Aharoni"/>
              </w:rPr>
              <w:t>Включение, подача импульсов тока и отключение</w:t>
            </w:r>
            <w:r w:rsidR="00BD079B">
              <w:rPr>
                <w:rFonts w:ascii="Times New Roman" w:hAnsi="Times New Roman" w:cs="Aharoni"/>
              </w:rPr>
              <w:t xml:space="preserve"> прибора по заданной программе.</w:t>
            </w:r>
          </w:p>
        </w:tc>
        <w:tc>
          <w:tcPr>
            <w:tcW w:w="3112" w:type="dxa"/>
          </w:tcPr>
          <w:p w:rsidR="00375D47" w:rsidRDefault="00BB6C99" w:rsidP="00350D0C">
            <w:pPr>
              <w:pStyle w:val="42"/>
              <w:shd w:val="clear" w:color="auto" w:fill="auto"/>
              <w:spacing w:before="216" w:after="175" w:line="270" w:lineRule="exact"/>
            </w:pPr>
            <w:r>
              <w:rPr>
                <w:b w:val="0"/>
                <w:sz w:val="24"/>
                <w:szCs w:val="24"/>
              </w:rPr>
              <w:t>Акушерство и гинекология животных</w:t>
            </w:r>
          </w:p>
        </w:tc>
      </w:tr>
    </w:tbl>
    <w:p w:rsidR="00350D0C" w:rsidRDefault="00350D0C" w:rsidP="00350D0C">
      <w:pPr>
        <w:pStyle w:val="42"/>
        <w:shd w:val="clear" w:color="auto" w:fill="auto"/>
        <w:spacing w:before="216" w:after="175" w:line="270" w:lineRule="exact"/>
        <w:ind w:left="240"/>
      </w:pPr>
    </w:p>
    <w:p w:rsidR="00375D47" w:rsidRDefault="00375D47" w:rsidP="00C83B04">
      <w:pPr>
        <w:pStyle w:val="42"/>
        <w:shd w:val="clear" w:color="auto" w:fill="auto"/>
        <w:spacing w:before="216" w:after="175" w:line="270" w:lineRule="exact"/>
        <w:jc w:val="left"/>
      </w:pPr>
    </w:p>
    <w:p w:rsidR="00375D47" w:rsidRDefault="00375D47" w:rsidP="00350D0C">
      <w:pPr>
        <w:pStyle w:val="42"/>
        <w:shd w:val="clear" w:color="auto" w:fill="auto"/>
        <w:spacing w:before="216" w:after="175" w:line="270" w:lineRule="exact"/>
        <w:ind w:left="240"/>
      </w:pPr>
    </w:p>
    <w:p w:rsidR="00B94AB0" w:rsidRDefault="00B94AB0" w:rsidP="00350D0C">
      <w:pPr>
        <w:pStyle w:val="42"/>
        <w:shd w:val="clear" w:color="auto" w:fill="auto"/>
        <w:spacing w:before="216" w:after="175" w:line="270" w:lineRule="exact"/>
        <w:ind w:left="240"/>
      </w:pPr>
    </w:p>
    <w:p w:rsidR="00BD079B" w:rsidRDefault="00BD079B" w:rsidP="00350D0C">
      <w:pPr>
        <w:pStyle w:val="42"/>
        <w:shd w:val="clear" w:color="auto" w:fill="auto"/>
        <w:spacing w:before="216" w:after="175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175" w:line="270" w:lineRule="exact"/>
        <w:ind w:left="240"/>
      </w:pPr>
      <w:r>
        <w:lastRenderedPageBreak/>
        <w:t>Область научных интересов</w:t>
      </w:r>
    </w:p>
    <w:p w:rsidR="00350D0C" w:rsidRDefault="00350D0C" w:rsidP="00350D0C">
      <w:pPr>
        <w:pStyle w:val="22"/>
        <w:shd w:val="clear" w:color="auto" w:fill="auto"/>
        <w:spacing w:after="830" w:line="230" w:lineRule="exact"/>
        <w:ind w:left="240"/>
        <w:jc w:val="center"/>
      </w:pPr>
      <w:r>
        <w:t>ключевые слова, характеризующие область научных интересов</w:t>
      </w:r>
      <w:r w:rsidR="00BD079B">
        <w:t>: задержание последа. субклинический мастит, селенолин. Акватон 03</w:t>
      </w:r>
    </w:p>
    <w:p w:rsidR="00350D0C" w:rsidRDefault="00350D0C" w:rsidP="00350D0C">
      <w:pPr>
        <w:pStyle w:val="42"/>
        <w:shd w:val="clear" w:color="auto" w:fill="auto"/>
        <w:spacing w:after="66" w:line="270" w:lineRule="exact"/>
        <w:ind w:left="240"/>
      </w:pPr>
      <w:r>
        <w:t>Научные проекты</w:t>
      </w:r>
    </w:p>
    <w:tbl>
      <w:tblPr>
        <w:tblStyle w:val="a8"/>
        <w:tblW w:w="9747" w:type="dxa"/>
        <w:tblLook w:val="04A0" w:firstRow="1" w:lastRow="0" w:firstColumn="1" w:lastColumn="0" w:noHBand="0" w:noVBand="1"/>
      </w:tblPr>
      <w:tblGrid>
        <w:gridCol w:w="767"/>
        <w:gridCol w:w="5355"/>
        <w:gridCol w:w="1831"/>
        <w:gridCol w:w="1794"/>
      </w:tblGrid>
      <w:tr w:rsidR="00350D0C" w:rsidTr="00374C78">
        <w:tc>
          <w:tcPr>
            <w:tcW w:w="767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115pt"/>
              </w:rPr>
              <w:t>№ п/п</w:t>
            </w:r>
          </w:p>
        </w:tc>
        <w:tc>
          <w:tcPr>
            <w:tcW w:w="5355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00"/>
              <w:jc w:val="left"/>
            </w:pPr>
            <w:r>
              <w:rPr>
                <w:rStyle w:val="115pt"/>
              </w:rPr>
              <w:t>Название проекта, гранта, контракта</w:t>
            </w: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5D0628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</w:rPr>
            </w:pPr>
            <w:r w:rsidRPr="005D0628">
              <w:rPr>
                <w:rStyle w:val="115pt"/>
                <w:b w:val="0"/>
              </w:rPr>
              <w:t>Год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5D0628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</w:rPr>
            </w:pPr>
            <w:r w:rsidRPr="005D0628">
              <w:rPr>
                <w:rStyle w:val="115pt"/>
                <w:b w:val="0"/>
              </w:rPr>
              <w:t>Статус участника проекта</w:t>
            </w:r>
          </w:p>
        </w:tc>
      </w:tr>
      <w:tr w:rsidR="00350D0C" w:rsidRPr="004B01C7" w:rsidTr="00374C78">
        <w:tc>
          <w:tcPr>
            <w:tcW w:w="767" w:type="dxa"/>
          </w:tcPr>
          <w:p w:rsidR="00350D0C" w:rsidRPr="004B01C7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 w:rsidRPr="004B01C7">
              <w:rPr>
                <w:rStyle w:val="115pt"/>
              </w:rPr>
              <w:t>1</w:t>
            </w:r>
          </w:p>
        </w:tc>
        <w:tc>
          <w:tcPr>
            <w:tcW w:w="5355" w:type="dxa"/>
          </w:tcPr>
          <w:p w:rsidR="00350D0C" w:rsidRPr="00517BCA" w:rsidRDefault="00350D0C" w:rsidP="00374C78">
            <w:pPr>
              <w:ind w:firstLine="57"/>
              <w:jc w:val="both"/>
              <w:rPr>
                <w:rFonts w:ascii="Times New Roman" w:hAnsi="Times New Roman" w:cs="Times New Roman"/>
              </w:rPr>
            </w:pPr>
            <w:r w:rsidRPr="00517BCA">
              <w:rPr>
                <w:rFonts w:ascii="Times New Roman" w:hAnsi="Times New Roman" w:cs="Times New Roman"/>
              </w:rPr>
              <w:t>Проведение научных исследований и разработка малогабаритного</w:t>
            </w:r>
          </w:p>
          <w:p w:rsidR="00350D0C" w:rsidRPr="004B01C7" w:rsidRDefault="00350D0C" w:rsidP="00374C78">
            <w:pPr>
              <w:rPr>
                <w:rFonts w:ascii="Times New Roman" w:hAnsi="Times New Roman" w:cs="Times New Roman"/>
              </w:rPr>
            </w:pPr>
            <w:r w:rsidRPr="00517BCA">
              <w:rPr>
                <w:rFonts w:ascii="Times New Roman" w:hAnsi="Times New Roman" w:cs="Times New Roman"/>
              </w:rPr>
              <w:t>электронного отделителя последа за счет восстановления рефлекторной сократимости матки у коров» (лот №2).</w:t>
            </w:r>
          </w:p>
          <w:p w:rsidR="00350D0C" w:rsidRPr="004B01C7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00"/>
              <w:jc w:val="left"/>
              <w:rPr>
                <w:rStyle w:val="115pt"/>
              </w:rPr>
            </w:pP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 w:rsidRPr="004B01C7">
              <w:rPr>
                <w:rStyle w:val="115pt"/>
                <w:b w:val="0"/>
              </w:rPr>
              <w:t>2009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Р</w:t>
            </w:r>
            <w:r w:rsidRPr="004B01C7">
              <w:rPr>
                <w:rStyle w:val="115pt"/>
                <w:b w:val="0"/>
              </w:rPr>
              <w:t>уководитель проекта</w:t>
            </w:r>
          </w:p>
        </w:tc>
      </w:tr>
      <w:tr w:rsidR="00350D0C" w:rsidRPr="004B01C7" w:rsidTr="00374C78">
        <w:tc>
          <w:tcPr>
            <w:tcW w:w="767" w:type="dxa"/>
          </w:tcPr>
          <w:p w:rsidR="00350D0C" w:rsidRPr="004B01C7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>
              <w:rPr>
                <w:rStyle w:val="115pt"/>
              </w:rPr>
              <w:t>2</w:t>
            </w:r>
          </w:p>
        </w:tc>
        <w:tc>
          <w:tcPr>
            <w:tcW w:w="5355" w:type="dxa"/>
          </w:tcPr>
          <w:p w:rsidR="00350D0C" w:rsidRPr="004B01C7" w:rsidRDefault="00350D0C" w:rsidP="00374C78">
            <w:pPr>
              <w:rPr>
                <w:rFonts w:ascii="Times New Roman" w:eastAsia="Calibri" w:hAnsi="Times New Roman" w:cs="Times New Roman"/>
              </w:rPr>
            </w:pPr>
            <w:r w:rsidRPr="004B01C7">
              <w:rPr>
                <w:rFonts w:ascii="Times New Roman" w:eastAsia="Calibri" w:hAnsi="Times New Roman" w:cs="Times New Roman"/>
              </w:rPr>
              <w:t>Проведение научных исследований и разработка новой технологии по производству и использованию селеноорганического препарата для улучшения течения родов, послеродового периода, воспроизводительной функции и продуктивности коров, свиней и овец</w:t>
            </w:r>
          </w:p>
          <w:p w:rsidR="00350D0C" w:rsidRPr="004B01C7" w:rsidRDefault="00350D0C" w:rsidP="00374C78">
            <w:pPr>
              <w:ind w:firstLine="57"/>
              <w:rPr>
                <w:rFonts w:ascii="Times New Roman" w:hAnsi="Times New Roman" w:cs="Times New Roman"/>
              </w:rPr>
            </w:pP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2009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rStyle w:val="115pt"/>
                <w:b w:val="0"/>
              </w:rPr>
            </w:pPr>
            <w:r>
              <w:rPr>
                <w:rStyle w:val="115pt"/>
                <w:b w:val="0"/>
              </w:rPr>
              <w:t>Исполнитель проекта</w:t>
            </w:r>
          </w:p>
        </w:tc>
      </w:tr>
      <w:tr w:rsidR="00350D0C" w:rsidRPr="004B01C7" w:rsidTr="00374C78">
        <w:tc>
          <w:tcPr>
            <w:tcW w:w="767" w:type="dxa"/>
          </w:tcPr>
          <w:p w:rsidR="00350D0C" w:rsidRPr="004B01C7" w:rsidRDefault="00350D0C" w:rsidP="00374C78">
            <w:pPr>
              <w:pStyle w:val="23"/>
              <w:shd w:val="clear" w:color="auto" w:fill="auto"/>
              <w:spacing w:before="0" w:after="0" w:line="230" w:lineRule="exact"/>
              <w:ind w:left="240"/>
              <w:jc w:val="left"/>
              <w:rPr>
                <w:rStyle w:val="115pt"/>
              </w:rPr>
            </w:pPr>
            <w:r>
              <w:rPr>
                <w:rStyle w:val="115pt"/>
              </w:rPr>
              <w:t>3</w:t>
            </w:r>
          </w:p>
        </w:tc>
        <w:tc>
          <w:tcPr>
            <w:tcW w:w="5355" w:type="dxa"/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 xml:space="preserve">Аппарат резонансно-волновой терапии Акватон </w:t>
            </w:r>
            <w:r>
              <w:rPr>
                <w:b w:val="0"/>
                <w:sz w:val="24"/>
                <w:szCs w:val="24"/>
              </w:rPr>
              <w:t xml:space="preserve"> -02</w:t>
            </w:r>
            <w:r w:rsidRPr="004B01C7">
              <w:rPr>
                <w:b w:val="0"/>
                <w:sz w:val="24"/>
                <w:szCs w:val="24"/>
              </w:rPr>
              <w:t>для лечения коров при субклиническом мастите</w:t>
            </w: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2012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  <w:tr w:rsidR="00350D0C" w:rsidRPr="004B01C7" w:rsidTr="00374C78">
        <w:tc>
          <w:tcPr>
            <w:tcW w:w="767" w:type="dxa"/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5355" w:type="dxa"/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 xml:space="preserve">Аппарат резонансно-волновой терапии Акватон </w:t>
            </w:r>
            <w:r>
              <w:rPr>
                <w:b w:val="0"/>
                <w:sz w:val="24"/>
                <w:szCs w:val="24"/>
              </w:rPr>
              <w:t xml:space="preserve">-03 </w:t>
            </w:r>
            <w:r w:rsidRPr="004B01C7">
              <w:rPr>
                <w:b w:val="0"/>
                <w:sz w:val="24"/>
                <w:szCs w:val="24"/>
              </w:rPr>
              <w:t>для лечения коров при субклиническом мастите</w:t>
            </w: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201</w:t>
            </w: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 w:rsidRPr="004B01C7">
              <w:rPr>
                <w:b w:val="0"/>
                <w:sz w:val="24"/>
                <w:szCs w:val="24"/>
              </w:rPr>
              <w:t>Руководитель проекта</w:t>
            </w:r>
          </w:p>
        </w:tc>
      </w:tr>
      <w:tr w:rsidR="00350D0C" w:rsidRPr="004B01C7" w:rsidTr="00374C78">
        <w:tc>
          <w:tcPr>
            <w:tcW w:w="767" w:type="dxa"/>
          </w:tcPr>
          <w:p w:rsidR="00350D0C" w:rsidRPr="004B01C7" w:rsidRDefault="00A644C6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5355" w:type="dxa"/>
          </w:tcPr>
          <w:p w:rsidR="00350D0C" w:rsidRPr="00DF4B84" w:rsidRDefault="00350D0C" w:rsidP="00374C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Р</w:t>
            </w:r>
            <w:r w:rsidRPr="00DF4B84">
              <w:rPr>
                <w:rFonts w:ascii="Times New Roman" w:hAnsi="Times New Roman" w:cs="Times New Roman"/>
                <w:bCs/>
              </w:rPr>
              <w:t xml:space="preserve">азработка  безмедикаментозной технологии  лечения и профилактики  заболеваний молочной железы  у коров, повышение безопасности их жизнедеятельности и качества продукции животноводства </w:t>
            </w:r>
          </w:p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350D0C" w:rsidRPr="004B01C7" w:rsidRDefault="00350D0C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Руководитель научной группы проекта</w:t>
            </w:r>
          </w:p>
        </w:tc>
      </w:tr>
      <w:tr w:rsidR="00B36D65" w:rsidRPr="004B01C7" w:rsidTr="00374C78">
        <w:tc>
          <w:tcPr>
            <w:tcW w:w="767" w:type="dxa"/>
          </w:tcPr>
          <w:p w:rsidR="00B36D65" w:rsidRDefault="00A644C6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5355" w:type="dxa"/>
          </w:tcPr>
          <w:p w:rsidR="007A2DE9" w:rsidRPr="00BD079B" w:rsidRDefault="007A2DE9" w:rsidP="007A2D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BD079B">
              <w:rPr>
                <w:rFonts w:ascii="Times New Roman" w:eastAsiaTheme="minorHAnsi" w:hAnsi="Times New Roman" w:cs="Times New Roman"/>
                <w:lang w:eastAsia="en-US"/>
              </w:rPr>
              <w:t>Экологически безопасная технология лечения коров при маститах и повышение качества молока</w:t>
            </w:r>
          </w:p>
          <w:p w:rsidR="007A2DE9" w:rsidRDefault="007A2DE9" w:rsidP="00374C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31" w:type="dxa"/>
            <w:tcBorders>
              <w:right w:val="single" w:sz="4" w:space="0" w:color="auto"/>
            </w:tcBorders>
          </w:tcPr>
          <w:p w:rsidR="00B36D65" w:rsidRDefault="00A644C6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2023</w:t>
            </w:r>
          </w:p>
        </w:tc>
        <w:tc>
          <w:tcPr>
            <w:tcW w:w="1794" w:type="dxa"/>
            <w:tcBorders>
              <w:left w:val="single" w:sz="4" w:space="0" w:color="auto"/>
            </w:tcBorders>
          </w:tcPr>
          <w:p w:rsidR="00B36D65" w:rsidRDefault="00A644C6" w:rsidP="00374C78">
            <w:pPr>
              <w:pStyle w:val="42"/>
              <w:shd w:val="clear" w:color="auto" w:fill="auto"/>
              <w:spacing w:after="66" w:line="270" w:lineRule="exac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Руководитель научной группы проекта</w:t>
            </w:r>
          </w:p>
        </w:tc>
      </w:tr>
    </w:tbl>
    <w:p w:rsidR="00350D0C" w:rsidRPr="004B01C7" w:rsidRDefault="00350D0C" w:rsidP="00350D0C">
      <w:pPr>
        <w:rPr>
          <w:rFonts w:ascii="Times New Roman" w:hAnsi="Times New Roman" w:cs="Times New Roman"/>
          <w:sz w:val="2"/>
          <w:szCs w:val="2"/>
        </w:rPr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66" w:line="270" w:lineRule="exact"/>
        <w:ind w:left="240"/>
      </w:pPr>
      <w:r>
        <w:t>Конференции, семинары и т.п.</w:t>
      </w:r>
    </w:p>
    <w:p w:rsidR="00BD079B" w:rsidRDefault="00BD079B" w:rsidP="00350D0C">
      <w:pPr>
        <w:pStyle w:val="42"/>
        <w:shd w:val="clear" w:color="auto" w:fill="auto"/>
        <w:spacing w:before="216" w:after="66" w:line="270" w:lineRule="exact"/>
        <w:ind w:left="240"/>
      </w:pPr>
    </w:p>
    <w:tbl>
      <w:tblPr>
        <w:tblOverlap w:val="never"/>
        <w:tblW w:w="9923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3811"/>
        <w:gridCol w:w="3667"/>
        <w:gridCol w:w="1763"/>
      </w:tblGrid>
      <w:tr w:rsidR="00350D0C" w:rsidTr="00374C78">
        <w:trPr>
          <w:trHeight w:hRule="exact" w:val="840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60" w:line="230" w:lineRule="exact"/>
              <w:ind w:left="220"/>
              <w:jc w:val="left"/>
            </w:pPr>
            <w:r>
              <w:rPr>
                <w:rStyle w:val="115pt"/>
              </w:rPr>
              <w:t>№</w:t>
            </w:r>
          </w:p>
          <w:p w:rsidR="00350D0C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60" w:after="0" w:line="230" w:lineRule="exact"/>
              <w:ind w:left="22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78" w:lineRule="exact"/>
            </w:pPr>
            <w:r>
              <w:rPr>
                <w:rStyle w:val="115pt"/>
              </w:rPr>
              <w:t>Название конференции, дата проведения, место проведения (страна, город, организация и т.п.)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Название доклада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  <w:ind w:left="120"/>
              <w:jc w:val="left"/>
            </w:pPr>
            <w:r>
              <w:rPr>
                <w:rStyle w:val="115pt"/>
              </w:rPr>
              <w:t>Содокладчики</w:t>
            </w:r>
          </w:p>
        </w:tc>
      </w:tr>
      <w:tr w:rsidR="00350D0C" w:rsidTr="00374C78">
        <w:trPr>
          <w:trHeight w:hRule="exact" w:val="342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69" w:wrap="notBeside" w:vAnchor="text" w:hAnchor="text" w:xAlign="center" w:y="1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Саратовский форум ветеринарной медицины и продовольственной безопасности Российской Федерации (Национальная научно-практическая конференция) посвящяется 100 – летию факультета ветеринарной медицины, пищевых и биотехнологий ФГБОУВО Саратовский ГАУ им. Н.И. Вавилова</w:t>
            </w:r>
            <w:r w:rsidR="006F486D">
              <w:rPr>
                <w:rFonts w:ascii="Times New Roman" w:hAnsi="Times New Roman" w:cs="Times New Roman"/>
              </w:rPr>
              <w:t>, 2018.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Default="00350D0C" w:rsidP="00374C78">
            <w:pPr>
              <w:framePr w:w="9869" w:wrap="notBeside" w:vAnchor="text" w:hAnchor="text" w:xAlign="center" w:y="1"/>
              <w:rPr>
                <w:sz w:val="10"/>
                <w:szCs w:val="10"/>
              </w:rPr>
            </w:pPr>
            <w:r w:rsidRPr="00DF4B84">
              <w:rPr>
                <w:rFonts w:ascii="Times New Roman" w:hAnsi="Times New Roman" w:cs="Times New Roman"/>
              </w:rPr>
              <w:t>Новый</w:t>
            </w:r>
            <w:r>
              <w:rPr>
                <w:rFonts w:ascii="Times New Roman" w:hAnsi="Times New Roman" w:cs="Times New Roman"/>
              </w:rPr>
              <w:t xml:space="preserve"> метод лечения коров при хроническом эндометрите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DF4B84" w:rsidRDefault="00350D0C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DF4B84">
              <w:rPr>
                <w:rFonts w:ascii="Times New Roman" w:hAnsi="Times New Roman" w:cs="Times New Roman"/>
              </w:rPr>
              <w:t>Панков И.Ю.</w:t>
            </w:r>
          </w:p>
        </w:tc>
      </w:tr>
      <w:tr w:rsidR="00BD079B" w:rsidTr="006F486D">
        <w:trPr>
          <w:trHeight w:hRule="exact" w:val="2553"/>
          <w:jc w:val="center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79B" w:rsidRPr="00DF4B84" w:rsidRDefault="00BD079B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79B" w:rsidRPr="006F486D" w:rsidRDefault="00BD079B" w:rsidP="00BD079B">
            <w:pPr>
              <w:framePr w:w="9869" w:wrap="notBeside" w:vAnchor="text" w:hAnchor="text" w:xAlign="center" w:y="1"/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Международная научно-практическая</w:t>
            </w:r>
          </w:p>
          <w:p w:rsidR="00BD079B" w:rsidRPr="006F486D" w:rsidRDefault="00BD079B" w:rsidP="00BD079B">
            <w:pPr>
              <w:framePr w:w="9869" w:wrap="notBeside" w:vAnchor="text" w:hAnchor="text" w:xAlign="center" w:y="1"/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Конференция.</w:t>
            </w:r>
          </w:p>
          <w:p w:rsidR="00BD079B" w:rsidRPr="006F486D" w:rsidRDefault="00BD079B" w:rsidP="00BD079B">
            <w:pPr>
              <w:framePr w:w="9869" w:wrap="notBeside" w:vAnchor="text" w:hAnchor="text" w:xAlign="center" w:y="1"/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Современные способы</w:t>
            </w:r>
          </w:p>
          <w:p w:rsidR="00BD079B" w:rsidRPr="006F486D" w:rsidRDefault="00BD079B" w:rsidP="00BD079B">
            <w:pPr>
              <w:framePr w:w="9869" w:wrap="notBeside" w:vAnchor="text" w:hAnchor="text" w:xAlign="center" w:y="1"/>
              <w:widowControl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</w:pP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повышения продуктивных</w:t>
            </w:r>
          </w:p>
          <w:p w:rsidR="00BD079B" w:rsidRPr="00BD079B" w:rsidRDefault="00BD079B" w:rsidP="00BD079B">
            <w:pPr>
              <w:framePr w:w="9869" w:wrap="notBeside" w:vAnchor="text" w:hAnchor="text" w:xAlign="center" w:y="1"/>
              <w:widowControl/>
              <w:autoSpaceDE w:val="0"/>
              <w:autoSpaceDN w:val="0"/>
              <w:adjustRightInd w:val="0"/>
              <w:rPr>
                <w:rFonts w:ascii="ArialNarrow-Bold" w:eastAsiaTheme="minorHAnsi" w:hAnsi="ArialNarrow-Bold" w:cs="ArialNarrow-Bold"/>
                <w:bCs/>
                <w:color w:val="auto"/>
                <w:lang w:eastAsia="en-US"/>
              </w:rPr>
            </w:pP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 xml:space="preserve">качеств сельскохозяйственных </w:t>
            </w:r>
            <w:r w:rsidR="006F486D"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ж</w:t>
            </w:r>
            <w:r w:rsidRP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>ивотных</w:t>
            </w:r>
            <w:r w:rsidR="006F486D">
              <w:rPr>
                <w:rFonts w:ascii="Times New Roman" w:eastAsiaTheme="minorHAnsi" w:hAnsi="Times New Roman" w:cs="Times New Roman"/>
                <w:bCs/>
                <w:color w:val="auto"/>
                <w:lang w:eastAsia="en-US"/>
              </w:rPr>
              <w:t xml:space="preserve">. </w:t>
            </w:r>
            <w:r w:rsidR="006F486D">
              <w:rPr>
                <w:rFonts w:ascii="Times New Roman" w:hAnsi="Times New Roman" w:cs="Times New Roman"/>
              </w:rPr>
              <w:t xml:space="preserve"> ФГБОУВО Саратовский ГАУ им. Н.И. Вавилова, 2023.</w:t>
            </w:r>
          </w:p>
        </w:tc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D079B" w:rsidRPr="00DF4B84" w:rsidRDefault="006F486D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Лече</w:t>
            </w:r>
            <w:r w:rsidR="00EF6655">
              <w:rPr>
                <w:rFonts w:ascii="Times New Roman" w:hAnsi="Times New Roman" w:cs="Times New Roman"/>
              </w:rPr>
              <w:t>ние коров при гипофункции яичников.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079B" w:rsidRPr="00DF4B84" w:rsidRDefault="006F486D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Токарев Д.Н.</w:t>
            </w:r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2"/>
        <w:shd w:val="clear" w:color="auto" w:fill="auto"/>
        <w:spacing w:before="216" w:after="122" w:line="270" w:lineRule="exact"/>
        <w:ind w:left="240"/>
      </w:pPr>
    </w:p>
    <w:p w:rsidR="00350D0C" w:rsidRDefault="00350D0C" w:rsidP="00350D0C">
      <w:pPr>
        <w:pStyle w:val="42"/>
        <w:shd w:val="clear" w:color="auto" w:fill="auto"/>
        <w:spacing w:before="216" w:after="122" w:line="270" w:lineRule="exact"/>
        <w:ind w:left="240"/>
      </w:pPr>
      <w:r>
        <w:t>Основные публикации</w:t>
      </w:r>
    </w:p>
    <w:p w:rsidR="00350D0C" w:rsidRDefault="00350D0C" w:rsidP="00350D0C">
      <w:pPr>
        <w:pStyle w:val="23"/>
        <w:shd w:val="clear" w:color="auto" w:fill="auto"/>
        <w:tabs>
          <w:tab w:val="left" w:leader="underscore" w:pos="1186"/>
          <w:tab w:val="left" w:leader="underscore" w:pos="7162"/>
        </w:tabs>
        <w:spacing w:before="0" w:after="0" w:line="326" w:lineRule="exact"/>
        <w:ind w:left="140"/>
        <w:jc w:val="both"/>
      </w:pPr>
      <w:r>
        <w:t>С 1974</w:t>
      </w:r>
      <w:r>
        <w:tab/>
        <w:t xml:space="preserve"> г. и по настоящее время опубликовано </w:t>
      </w:r>
      <w:r w:rsidR="006F486D">
        <w:t>267</w:t>
      </w:r>
      <w:r>
        <w:tab/>
        <w:t xml:space="preserve"> научных и учебно</w:t>
      </w:r>
      <w:r>
        <w:softHyphen/>
      </w:r>
    </w:p>
    <w:p w:rsidR="00350D0C" w:rsidRDefault="00350D0C" w:rsidP="00350D0C">
      <w:pPr>
        <w:pStyle w:val="23"/>
        <w:shd w:val="clear" w:color="auto" w:fill="auto"/>
        <w:spacing w:before="0" w:after="295" w:line="326" w:lineRule="exact"/>
        <w:ind w:left="140"/>
        <w:jc w:val="both"/>
      </w:pPr>
      <w:r>
        <w:t>методических работ.</w:t>
      </w:r>
    </w:p>
    <w:tbl>
      <w:tblPr>
        <w:tblStyle w:val="a8"/>
        <w:tblW w:w="0" w:type="auto"/>
        <w:tblInd w:w="140" w:type="dxa"/>
        <w:tblLayout w:type="fixed"/>
        <w:tblLook w:val="04A0" w:firstRow="1" w:lastRow="0" w:firstColumn="1" w:lastColumn="0" w:noHBand="0" w:noVBand="1"/>
      </w:tblPr>
      <w:tblGrid>
        <w:gridCol w:w="528"/>
        <w:gridCol w:w="201"/>
        <w:gridCol w:w="2715"/>
        <w:gridCol w:w="746"/>
        <w:gridCol w:w="216"/>
        <w:gridCol w:w="2709"/>
        <w:gridCol w:w="872"/>
        <w:gridCol w:w="61"/>
        <w:gridCol w:w="1386"/>
      </w:tblGrid>
      <w:tr w:rsidR="00350D0C" w:rsidRPr="006F7AC9" w:rsidTr="00374C78">
        <w:tc>
          <w:tcPr>
            <w:tcW w:w="528" w:type="dxa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п/п</w:t>
            </w:r>
          </w:p>
        </w:tc>
        <w:tc>
          <w:tcPr>
            <w:tcW w:w="2916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Наименование работы, ее вид</w:t>
            </w:r>
          </w:p>
        </w:tc>
        <w:tc>
          <w:tcPr>
            <w:tcW w:w="962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60" w:line="230" w:lineRule="exact"/>
              <w:jc w:val="left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форма</w:t>
            </w:r>
          </w:p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работы</w:t>
            </w:r>
          </w:p>
        </w:tc>
        <w:tc>
          <w:tcPr>
            <w:tcW w:w="2709" w:type="dxa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120" w:line="230" w:lineRule="exact"/>
              <w:jc w:val="left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выходные</w:t>
            </w:r>
          </w:p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данные</w:t>
            </w:r>
          </w:p>
        </w:tc>
        <w:tc>
          <w:tcPr>
            <w:tcW w:w="872" w:type="dxa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объем в п. л. или с.</w:t>
            </w:r>
          </w:p>
        </w:tc>
        <w:tc>
          <w:tcPr>
            <w:tcW w:w="1447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rStyle w:val="115pt"/>
                <w:sz w:val="24"/>
                <w:szCs w:val="24"/>
              </w:rPr>
              <w:t>соавторы</w:t>
            </w:r>
          </w:p>
        </w:tc>
      </w:tr>
      <w:tr w:rsidR="00350D0C" w:rsidRPr="006F7AC9" w:rsidTr="00374C78">
        <w:tc>
          <w:tcPr>
            <w:tcW w:w="528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16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Морфологические исследования яичников у коров при гипофункциональном состоянии яичников</w:t>
            </w:r>
          </w:p>
        </w:tc>
        <w:tc>
          <w:tcPr>
            <w:tcW w:w="962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709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Ветеринарная медицина. Современные проблемы и перспективы развития \Материалы международной научно-практической конференции.- Саратов, ИЦ «Наука», 2010.-77-79.</w:t>
            </w:r>
          </w:p>
        </w:tc>
        <w:tc>
          <w:tcPr>
            <w:tcW w:w="872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447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</w:tr>
      <w:tr w:rsidR="00350D0C" w:rsidRPr="006F7AC9" w:rsidTr="00374C78">
        <w:tc>
          <w:tcPr>
            <w:tcW w:w="528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16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Сравнительная оценка методов биотехнологического </w:t>
            </w:r>
            <w:r w:rsidRPr="006F7AC9">
              <w:rPr>
                <w:rFonts w:ascii="Times New Roman" w:hAnsi="Times New Roman" w:cs="Times New Roman"/>
              </w:rPr>
              <w:lastRenderedPageBreak/>
              <w:t>контроля состояния репродуктивных органов у самок сельскохозяйственных животных(Монография)</w:t>
            </w:r>
          </w:p>
        </w:tc>
        <w:tc>
          <w:tcPr>
            <w:tcW w:w="962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lastRenderedPageBreak/>
              <w:t>печ.</w:t>
            </w:r>
          </w:p>
        </w:tc>
        <w:tc>
          <w:tcPr>
            <w:tcW w:w="2709" w:type="dxa"/>
          </w:tcPr>
          <w:p w:rsidR="00350D0C" w:rsidRPr="006F7AC9" w:rsidRDefault="00350D0C" w:rsidP="00374C78">
            <w:pPr>
              <w:pStyle w:val="a6"/>
              <w:jc w:val="both"/>
              <w:rPr>
                <w:b/>
              </w:rPr>
            </w:pPr>
            <w:r w:rsidRPr="006F7AC9">
              <w:t>Саратов, Литера, 2011.- 203 с.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2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14,5</w:t>
            </w:r>
          </w:p>
        </w:tc>
        <w:tc>
          <w:tcPr>
            <w:tcW w:w="1447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Семиволос С.А.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Разработка нового безмедикаментозного метода лечения коров при субклинической форме  мастита/ 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Известия Оренбурского государственного аграрного университета.-2011.-Т. 2.-№30-1.- С.84-85.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4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Новый безмедикаментозный метод лечения коров при субклиническом мастите,  основанный на СВЧ - излучении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Современные проблемы ветеринарного акушерства и биотехнологии воспроизводства животных:Материалы Международной научно-практической конференции, посвященной 85-летию со дня рождения профессора Г.А. Черемисинова и 50-летию создания Воронежской школы ветеринарных акушеров. 18-19 октября 2012 года, г. Воронеж:</w:t>
            </w:r>
            <w:r w:rsidR="008E2821">
              <w:rPr>
                <w:rFonts w:ascii="Times New Roman" w:hAnsi="Times New Roman" w:cs="Times New Roman"/>
              </w:rPr>
              <w:t xml:space="preserve"> </w:t>
            </w:r>
            <w:r w:rsidRPr="006F7AC9">
              <w:rPr>
                <w:rFonts w:ascii="Times New Roman" w:hAnsi="Times New Roman" w:cs="Times New Roman"/>
              </w:rPr>
              <w:t>Издательство «Истоки», 2012. –С.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438-441.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5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Сократительная активность мускулатуры матки у коров и способы(монография)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Саратов,ИЦ «Наука», 2012.- 128с.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jc w:val="center"/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9,1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6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Клиническая и ультразвуковая оценка методов биотехнологического контроля состояния репродуктивных органов у коров при различных сроках беременности/ 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Вавилова.-2012.-№3.- С.34-37.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jc w:val="center"/>
              <w:rPr>
                <w:rFonts w:ascii="Times New Roman" w:hAnsi="Times New Roman" w:cs="Times New Roman"/>
                <w:spacing w:val="-11"/>
                <w:u w:val="single"/>
              </w:rPr>
            </w:pPr>
            <w:r w:rsidRPr="006F7AC9">
              <w:rPr>
                <w:rFonts w:ascii="Times New Roman" w:hAnsi="Times New Roman" w:cs="Times New Roman"/>
                <w:spacing w:val="-11"/>
                <w:u w:val="single"/>
              </w:rPr>
              <w:t>6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  <w:u w:val="single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 xml:space="preserve">      0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7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Сравнительная оценка  эффективности  лечения коров при субклинической форме мастита различными лекарственными препаратами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Вавилова.-2013.-№4.- С.31-33.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Студникова Е.А.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</w:rPr>
            </w:pPr>
            <w:r w:rsidRPr="006F7AC9">
              <w:rPr>
                <w:rFonts w:ascii="Times New Roman" w:eastAsia="TimesNewRomanPS-BoldMT" w:hAnsi="Times New Roman" w:cs="Times New Roman"/>
              </w:rPr>
              <w:t>Изучение воздействия СВЧ-излучения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eastAsia="TimesNewRomanPS-BoldMT" w:hAnsi="Times New Roman" w:cs="Times New Roman"/>
              </w:rPr>
              <w:t>на маститогенную микрофлору молока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Научное обозрение.-2014.-№2.- С.21-26.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eastAsia="TimesNewRomanPS-BoldMT" w:hAnsi="Times New Roman" w:cs="Times New Roman"/>
                <w:bCs/>
              </w:rPr>
              <w:t>Агольцов В. А., Алексеева И. В.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9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Тканевый препарат «Плацентин» в профилактике патологии родов и послеродового периода у коров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Вавилова.-2014.-№5.- С.24-27.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Абдрахманов Т.Ж., Бакбергенова А.А., Есжанова Г.Т.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10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Сравнительная оценка  различных методов выявления  оптимального времени осеменения коров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Вестник Саратовского госагроуниверситета им. Н.И. Вавилова.-2014.-№10.- С.36-38.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0,3</w:t>
            </w:r>
          </w:p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Акчурина Е. С.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11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Влияние СВЧ –облучения ДМВ – диапазона на уровень бактериальной обсемененности и сортности сырого молока коров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Научная жизнь. – 2015. - №1.- С.114-118.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Студникова Е.А.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12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Патоморфологические изменения в яичниках коров при их гипофункциональном состоянии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Научная жизнь.-2016.-№1.- С106-113.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Акчурина Е.С.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13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Основные показатели гомеостаза крови коров при гипофункции яичников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Аграрный научный журнал Саратовского госагроуниверситета им. Н.И. Вавилова.-2016.-№2.- С.23-26.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Калюжный И.И.,</w:t>
            </w: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Акчурина Е. С.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14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  <w:shd w:val="clear" w:color="auto" w:fill="FFFFFF"/>
              </w:rPr>
              <w:t xml:space="preserve">Эхография в диагностике  беременности и бесплодия у коров / 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  <w:shd w:val="clear" w:color="auto" w:fill="FFFFFF"/>
              </w:rPr>
              <w:t>Труды Кубанского государственного аграрного университета, 2017. – №6 (69). – С. 243-248.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  <w:shd w:val="clear" w:color="auto" w:fill="FFFFFF"/>
              </w:rPr>
              <w:t>А. М. Семиволос, А. В. Молчанов, А. С. Рыхлов Д. В. Кривенко, А. В. Егунова, И. Ю. Панков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15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F7AC9">
              <w:rPr>
                <w:rFonts w:ascii="Times New Roman" w:hAnsi="Times New Roman" w:cs="Times New Roman"/>
              </w:rPr>
              <w:t>Микрофлора матки при эндометрите коров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EF6655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F7AC9">
              <w:rPr>
                <w:rFonts w:ascii="Times New Roman" w:hAnsi="Times New Roman" w:cs="Times New Roman"/>
              </w:rPr>
              <w:t>Аграрные конференции. 2017. – Вып. 5. – С. 1 - 5.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6F7AC9">
              <w:rPr>
                <w:rFonts w:ascii="Times New Roman" w:hAnsi="Times New Roman" w:cs="Times New Roman"/>
              </w:rPr>
              <w:t>Семиволос А.М., Панков, И.Ю.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16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Влияние препарата «Митрек» на морфо-биохимические показатели крови </w:t>
            </w:r>
            <w:r w:rsidRPr="006F7AC9">
              <w:rPr>
                <w:rFonts w:ascii="Times New Roman" w:hAnsi="Times New Roman" w:cs="Times New Roman"/>
              </w:rPr>
              <w:lastRenderedPageBreak/>
              <w:t xml:space="preserve">коров/И. Ю. Панков, А.М. Семиволос, С. В. Козлов </w:t>
            </w:r>
          </w:p>
          <w:p w:rsidR="00350D0C" w:rsidRPr="006F7AC9" w:rsidRDefault="00350D0C" w:rsidP="00374C78">
            <w:pPr>
              <w:pStyle w:val="a9"/>
              <w:widowControl w:val="0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lastRenderedPageBreak/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 Вестник Саратовского госагроуниверситета им. Н. И. Вавилова. - 2018. - №2.- С.15-20. 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Семиволос А.М., Панков, И. Ю., Козлов </w:t>
            </w:r>
            <w:r w:rsidRPr="006F7AC9">
              <w:rPr>
                <w:rFonts w:ascii="Times New Roman" w:hAnsi="Times New Roman" w:cs="Times New Roman"/>
              </w:rPr>
              <w:lastRenderedPageBreak/>
              <w:t>С.В.</w:t>
            </w:r>
          </w:p>
        </w:tc>
      </w:tr>
      <w:tr w:rsidR="00350D0C" w:rsidRPr="006F7AC9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Видовой состав микрофлоры матки коров при хроническом эндометрите и ее чув- ствительность к антибактериальным препаратам</w:t>
            </w:r>
          </w:p>
        </w:tc>
        <w:tc>
          <w:tcPr>
            <w:tcW w:w="74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spacing w:val="-11"/>
              </w:rPr>
            </w:pPr>
            <w:r w:rsidRPr="006F7AC9">
              <w:rPr>
                <w:rFonts w:ascii="Times New Roman" w:hAnsi="Times New Roman" w:cs="Times New Roman"/>
                <w:spacing w:val="-11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Научная жизнь, 2018.- №2.-С.101-108.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0,5</w:t>
            </w:r>
          </w:p>
          <w:p w:rsidR="00350D0C" w:rsidRPr="006F7AC9" w:rsidRDefault="00350D0C" w:rsidP="00374C78">
            <w:pPr>
              <w:shd w:val="clear" w:color="auto" w:fill="FFFFFF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86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Семиволос А.М., Агольцов В.А.,</w:t>
            </w:r>
            <w:r w:rsidR="00EF6655">
              <w:rPr>
                <w:rFonts w:ascii="Times New Roman" w:hAnsi="Times New Roman" w:cs="Times New Roman"/>
              </w:rPr>
              <w:t xml:space="preserve"> </w:t>
            </w:r>
            <w:r w:rsidRPr="006F7AC9">
              <w:rPr>
                <w:rFonts w:ascii="Times New Roman" w:hAnsi="Times New Roman" w:cs="Times New Roman"/>
              </w:rPr>
              <w:t>Панков И.Ю.</w:t>
            </w:r>
          </w:p>
        </w:tc>
      </w:tr>
      <w:tr w:rsidR="00350D0C" w:rsidRPr="008E2821" w:rsidTr="00374C78">
        <w:tc>
          <w:tcPr>
            <w:tcW w:w="729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 w:rsidRPr="006F7AC9">
              <w:rPr>
                <w:sz w:val="24"/>
                <w:szCs w:val="24"/>
              </w:rPr>
              <w:t>18</w:t>
            </w:r>
          </w:p>
        </w:tc>
        <w:tc>
          <w:tcPr>
            <w:tcW w:w="2715" w:type="dxa"/>
          </w:tcPr>
          <w:p w:rsidR="00350D0C" w:rsidRPr="006F7AC9" w:rsidRDefault="00350D0C" w:rsidP="00374C78">
            <w:pPr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</w:pPr>
            <w:r w:rsidRPr="006F7AC9"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  <w:t xml:space="preserve">A new method for treatment of retained </w:t>
            </w:r>
            <w:r w:rsidRPr="006F7AC9">
              <w:rPr>
                <w:rFonts w:ascii="Times New Roman" w:hAnsi="Times New Roman" w:cs="Times New Roman"/>
                <w:color w:val="222222"/>
                <w:lang w:val="en-US"/>
              </w:rPr>
              <w:br/>
            </w:r>
            <w:r w:rsidRPr="006F7AC9">
              <w:rPr>
                <w:rFonts w:ascii="Times New Roman" w:hAnsi="Times New Roman" w:cs="Times New Roman"/>
                <w:color w:val="222222"/>
                <w:shd w:val="clear" w:color="auto" w:fill="FDFDFD"/>
                <w:lang w:val="en-US"/>
              </w:rPr>
              <w:t>placenta in cows</w:t>
            </w:r>
          </w:p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746" w:type="dxa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 w:rsidRPr="006F7AC9">
              <w:rPr>
                <w:spacing w:val="-11"/>
                <w:sz w:val="24"/>
                <w:szCs w:val="24"/>
              </w:rPr>
              <w:t>печ.</w:t>
            </w:r>
          </w:p>
        </w:tc>
        <w:tc>
          <w:tcPr>
            <w:tcW w:w="2925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240" w:lineRule="auto"/>
              <w:jc w:val="both"/>
              <w:rPr>
                <w:sz w:val="24"/>
                <w:szCs w:val="24"/>
                <w:lang w:val="en-US"/>
              </w:rPr>
            </w:pPr>
            <w:r w:rsidRPr="006F7AC9">
              <w:rPr>
                <w:sz w:val="24"/>
                <w:szCs w:val="24"/>
                <w:shd w:val="clear" w:color="auto" w:fill="FFFFFF"/>
                <w:lang w:val="en-US"/>
              </w:rPr>
              <w:t>Journal of Pharmaceutical Sciences and Research(ISSN09751459-India-Scopus)</w:t>
            </w:r>
          </w:p>
        </w:tc>
        <w:tc>
          <w:tcPr>
            <w:tcW w:w="933" w:type="dxa"/>
            <w:gridSpan w:val="2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 w:rsidRPr="006F7AC9">
              <w:rPr>
                <w:sz w:val="24"/>
                <w:szCs w:val="24"/>
                <w:lang w:val="en-US"/>
              </w:rPr>
              <w:t>0</w:t>
            </w:r>
            <w:r w:rsidRPr="006F7AC9">
              <w:rPr>
                <w:sz w:val="24"/>
                <w:szCs w:val="24"/>
              </w:rPr>
              <w:t>,</w:t>
            </w:r>
            <w:r w:rsidRPr="006F7AC9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386" w:type="dxa"/>
          </w:tcPr>
          <w:p w:rsidR="00350D0C" w:rsidRPr="006F7AC9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  <w:lang w:val="en-US"/>
              </w:rPr>
            </w:pPr>
            <w:r w:rsidRPr="006F7AC9">
              <w:rPr>
                <w:sz w:val="24"/>
                <w:szCs w:val="24"/>
                <w:lang w:val="en-US"/>
              </w:rPr>
              <w:t>Krivenko D.V. et al.</w:t>
            </w: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31467D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8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>Оценка методов лечения коров при субклиническом эндометрите</w:t>
              </w:r>
            </w:hyperlink>
            <w:r w:rsidR="007A2DE9" w:rsidRPr="006F7AC9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  <w:r w:rsidR="007A2DE9" w:rsidRPr="006F7AC9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BF26F9" w:rsidP="007A2DE9">
            <w:pPr>
              <w:rPr>
                <w:rFonts w:ascii="Times New Roman" w:hAnsi="Times New Roman" w:cs="Times New Roman"/>
                <w:color w:val="auto"/>
              </w:rPr>
            </w:pPr>
            <w:hyperlink r:id="rId9" w:history="1">
              <w:r w:rsidR="007A2DE9" w:rsidRPr="006F7AC9">
                <w:rPr>
                  <w:rStyle w:val="af0"/>
                  <w:rFonts w:ascii="Times New Roman" w:hAnsi="Times New Roman" w:cs="Times New Roman"/>
                  <w:color w:val="auto"/>
                  <w:u w:val="none"/>
                </w:rPr>
                <w:t>Аграрный научный журнал</w:t>
              </w:r>
            </w:hyperlink>
            <w:r w:rsidR="007A2DE9" w:rsidRPr="006F7AC9">
              <w:rPr>
                <w:rFonts w:ascii="Times New Roman" w:hAnsi="Times New Roman" w:cs="Times New Roman"/>
                <w:color w:val="auto"/>
              </w:rPr>
              <w:t xml:space="preserve">. 2023. </w:t>
            </w:r>
            <w:hyperlink r:id="rId10" w:history="1">
              <w:r w:rsidR="007A2DE9" w:rsidRPr="006F7AC9">
                <w:rPr>
                  <w:rStyle w:val="af0"/>
                  <w:rFonts w:ascii="Times New Roman" w:hAnsi="Times New Roman" w:cs="Times New Roman"/>
                  <w:color w:val="auto"/>
                  <w:u w:val="none"/>
                </w:rPr>
                <w:t>№ 6</w:t>
              </w:r>
            </w:hyperlink>
            <w:r w:rsidR="007A2DE9" w:rsidRPr="006F7AC9">
              <w:rPr>
                <w:rFonts w:ascii="Times New Roman" w:hAnsi="Times New Roman" w:cs="Times New Roman"/>
                <w:color w:val="auto"/>
              </w:rPr>
              <w:t>. С. 87-90.</w:t>
            </w:r>
          </w:p>
        </w:tc>
        <w:tc>
          <w:tcPr>
            <w:tcW w:w="933" w:type="dxa"/>
            <w:gridSpan w:val="2"/>
          </w:tcPr>
          <w:p w:rsidR="007A2DE9" w:rsidRPr="00EF6655" w:rsidRDefault="00EF6655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F665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7A2DE9" w:rsidRPr="00EF6655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  <w:r w:rsidRPr="00EF6655">
              <w:rPr>
                <w:rFonts w:ascii="Times New Roman" w:hAnsi="Times New Roman" w:cs="Times New Roman"/>
                <w:iCs/>
                <w:color w:val="auto"/>
              </w:rPr>
              <w:t>Семиволос</w:t>
            </w:r>
            <w:r w:rsidRPr="00EF6655">
              <w:rPr>
                <w:rFonts w:ascii="Times New Roman" w:hAnsi="Times New Roman" w:cs="Times New Roman"/>
                <w:i/>
                <w:iCs/>
                <w:color w:val="auto"/>
              </w:rPr>
              <w:t xml:space="preserve"> </w:t>
            </w:r>
            <w:r w:rsidRPr="00EF6655">
              <w:rPr>
                <w:rFonts w:ascii="Times New Roman" w:hAnsi="Times New Roman" w:cs="Times New Roman"/>
                <w:iCs/>
                <w:color w:val="auto"/>
              </w:rPr>
              <w:t>А.М., Агольцов В.А., Падило Л.П., Скворцова Г.Д</w:t>
            </w: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11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Оценка способов введения лекарственных препаратов для лечения коров при субклиническом эндометрите </w:t>
              </w:r>
            </w:hyperlink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  <w:r w:rsidRPr="006F7AC9">
              <w:rPr>
                <w:rFonts w:ascii="Times New Roman" w:hAnsi="Times New Roman" w:cs="Times New Roman"/>
                <w:color w:val="auto"/>
              </w:rPr>
              <w:t>Аграрный научный журнал. -2023.-№7.-С.98-101</w:t>
            </w:r>
          </w:p>
        </w:tc>
        <w:tc>
          <w:tcPr>
            <w:tcW w:w="933" w:type="dxa"/>
            <w:gridSpan w:val="2"/>
          </w:tcPr>
          <w:p w:rsidR="007A2DE9" w:rsidRPr="006F7AC9" w:rsidRDefault="00EF6655" w:rsidP="007A2DE9">
            <w:pPr>
              <w:shd w:val="clear" w:color="auto" w:fill="FFFFFF"/>
              <w:rPr>
                <w:rFonts w:ascii="Times New Roman" w:hAnsi="Times New Roman" w:cs="Times New Roman"/>
                <w:b/>
                <w:u w:val="single"/>
              </w:rPr>
            </w:pPr>
            <w:r w:rsidRPr="00EF665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Александр Мефодьевич Семиволос, Валерий Александрович Агольцов, Лариса Павловна Падило </w:t>
            </w: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i/>
                <w:iCs/>
                <w:color w:val="00008F"/>
              </w:rPr>
            </w:pP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12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Оценка эффективности лечения коров при персистентном желтом теле яичников </w:t>
              </w:r>
            </w:hyperlink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  <w:r w:rsidRPr="006F7AC9">
              <w:rPr>
                <w:rFonts w:ascii="Times New Roman" w:hAnsi="Times New Roman" w:cs="Times New Roman"/>
                <w:color w:val="auto"/>
              </w:rPr>
              <w:t>Аграрный научный журнал. -2023.-№8.-С.89-91.</w:t>
            </w:r>
          </w:p>
        </w:tc>
        <w:tc>
          <w:tcPr>
            <w:tcW w:w="933" w:type="dxa"/>
            <w:gridSpan w:val="2"/>
          </w:tcPr>
          <w:p w:rsidR="007A2DE9" w:rsidRPr="0031467D" w:rsidRDefault="00EF6655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Александр Мефодьевич Семиволос, Дмитрий Николаевич Токарев </w:t>
            </w: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i/>
                <w:iCs/>
                <w:color w:val="00008F"/>
              </w:rPr>
            </w:pP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13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t xml:space="preserve">Влияние разного уровня наночастиц селена и аспарагината кобальта на сохранность и продуктивные качества </w:t>
              </w:r>
              <w:r w:rsidR="007A2DE9" w:rsidRPr="006F7AC9">
                <w:rPr>
                  <w:rStyle w:val="af0"/>
                  <w:rFonts w:ascii="Times New Roman" w:hAnsi="Times New Roman"/>
                  <w:b w:val="0"/>
                  <w:bCs w:val="0"/>
                  <w:color w:val="auto"/>
                  <w:sz w:val="24"/>
                  <w:szCs w:val="24"/>
                  <w:u w:val="none"/>
                </w:rPr>
                <w:lastRenderedPageBreak/>
                <w:t>телят</w:t>
              </w:r>
            </w:hyperlink>
            <w:r w:rsidR="007A2DE9" w:rsidRPr="006F7AC9">
              <w:rPr>
                <w:rFonts w:ascii="Times New Roman" w:hAnsi="Times New Roman"/>
                <w:b w:val="0"/>
                <w:i/>
                <w:iCs/>
                <w:sz w:val="24"/>
                <w:szCs w:val="24"/>
              </w:rPr>
              <w:t>.</w:t>
            </w:r>
            <w:r w:rsidR="007A2DE9" w:rsidRPr="006F7AC9">
              <w:rPr>
                <w:rFonts w:ascii="Times New Roman" w:hAnsi="Times New Roman"/>
                <w:b w:val="0"/>
                <w:sz w:val="24"/>
                <w:szCs w:val="24"/>
              </w:rPr>
              <w:br/>
            </w: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BF26F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hyperlink r:id="rId14" w:history="1">
              <w:r w:rsidR="007A2DE9" w:rsidRPr="006F7AC9">
                <w:rPr>
                  <w:rStyle w:val="af0"/>
                  <w:b w:val="0"/>
                  <w:color w:val="auto"/>
                  <w:sz w:val="24"/>
                  <w:szCs w:val="24"/>
                  <w:u w:val="none"/>
                </w:rPr>
                <w:t>Аграрный научный журнал</w:t>
              </w:r>
            </w:hyperlink>
            <w:r w:rsidR="007A2DE9" w:rsidRPr="006F7AC9">
              <w:rPr>
                <w:b w:val="0"/>
                <w:sz w:val="24"/>
                <w:szCs w:val="24"/>
              </w:rPr>
              <w:t xml:space="preserve">. 2023. </w:t>
            </w:r>
            <w:hyperlink r:id="rId15" w:history="1">
              <w:r w:rsidR="007A2DE9" w:rsidRPr="006F7AC9">
                <w:rPr>
                  <w:rStyle w:val="af0"/>
                  <w:b w:val="0"/>
                  <w:color w:val="auto"/>
                  <w:sz w:val="24"/>
                  <w:szCs w:val="24"/>
                  <w:u w:val="none"/>
                </w:rPr>
                <w:t>№ 9</w:t>
              </w:r>
            </w:hyperlink>
            <w:r w:rsidR="007A2DE9" w:rsidRPr="006F7AC9">
              <w:rPr>
                <w:b w:val="0"/>
                <w:sz w:val="24"/>
                <w:szCs w:val="24"/>
              </w:rPr>
              <w:t>. С. 98-101</w:t>
            </w:r>
            <w:r w:rsidR="007A2DE9" w:rsidRPr="006F7AC9">
              <w:rPr>
                <w:sz w:val="24"/>
                <w:szCs w:val="24"/>
              </w:rPr>
              <w:t>.</w:t>
            </w:r>
          </w:p>
        </w:tc>
        <w:tc>
          <w:tcPr>
            <w:tcW w:w="933" w:type="dxa"/>
            <w:gridSpan w:val="2"/>
          </w:tcPr>
          <w:p w:rsidR="007A2DE9" w:rsidRPr="0031467D" w:rsidRDefault="00EF6655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  <w:r w:rsidRPr="006F7AC9">
              <w:rPr>
                <w:rFonts w:ascii="Times New Roman" w:hAnsi="Times New Roman" w:cs="Times New Roman"/>
                <w:iCs/>
                <w:color w:val="auto"/>
              </w:rPr>
              <w:t xml:space="preserve">Калюжный И.И., Древко Я.Б., Москаленко С.П., Лощинин </w:t>
            </w:r>
            <w:r w:rsidRPr="006F7AC9">
              <w:rPr>
                <w:rFonts w:ascii="Times New Roman" w:hAnsi="Times New Roman" w:cs="Times New Roman"/>
                <w:iCs/>
                <w:color w:val="auto"/>
              </w:rPr>
              <w:lastRenderedPageBreak/>
              <w:t xml:space="preserve">С.О. </w:t>
            </w: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23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3"/>
              <w:outlineLvl w:val="2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16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Молекулярно-генетические и биотехнологические инновационные методы в современном животноводстве (обзор) </w:t>
              </w:r>
            </w:hyperlink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BF26F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hyperlink r:id="rId17" w:history="1">
              <w:r w:rsidR="007A2DE9" w:rsidRPr="006F7AC9">
                <w:rPr>
                  <w:rStyle w:val="af0"/>
                  <w:b w:val="0"/>
                  <w:color w:val="auto"/>
                  <w:sz w:val="24"/>
                  <w:szCs w:val="24"/>
                  <w:u w:val="none"/>
                </w:rPr>
                <w:t>Аграрный научный журнал</w:t>
              </w:r>
            </w:hyperlink>
            <w:r w:rsidR="007A2DE9" w:rsidRPr="006F7AC9">
              <w:rPr>
                <w:b w:val="0"/>
                <w:sz w:val="24"/>
                <w:szCs w:val="24"/>
              </w:rPr>
              <w:t>. 2023. -</w:t>
            </w:r>
            <w:hyperlink r:id="rId18" w:history="1">
              <w:r w:rsidR="007A2DE9" w:rsidRPr="006F7AC9">
                <w:rPr>
                  <w:rStyle w:val="af0"/>
                  <w:b w:val="0"/>
                  <w:color w:val="auto"/>
                  <w:sz w:val="24"/>
                  <w:szCs w:val="24"/>
                  <w:u w:val="none"/>
                </w:rPr>
                <w:t>№ </w:t>
              </w:r>
            </w:hyperlink>
            <w:r w:rsidR="007A2DE9" w:rsidRPr="006F7AC9">
              <w:rPr>
                <w:b w:val="0"/>
                <w:sz w:val="24"/>
                <w:szCs w:val="24"/>
              </w:rPr>
              <w:t>10. -С. 128-133</w:t>
            </w:r>
          </w:p>
        </w:tc>
        <w:tc>
          <w:tcPr>
            <w:tcW w:w="933" w:type="dxa"/>
            <w:gridSpan w:val="2"/>
          </w:tcPr>
          <w:p w:rsidR="007A2DE9" w:rsidRPr="0031467D" w:rsidRDefault="0031467D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Адыля Камилевна Сибгатуллова, Аниса Илдаровна Даминова, Лариса Павловна Падило, </w:t>
            </w: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color w:val="00008F"/>
              </w:rPr>
            </w:pP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2715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Оценка методов лечения коров при субклиническом эндометрите</w:t>
            </w: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7A2DE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r w:rsidRPr="006F7AC9">
              <w:rPr>
                <w:b w:val="0"/>
                <w:sz w:val="24"/>
                <w:szCs w:val="24"/>
              </w:rPr>
              <w:t>Аграрные конференции, 2023. № 41(5). С. 41-46</w:t>
            </w:r>
          </w:p>
          <w:p w:rsidR="007A2DE9" w:rsidRPr="006F7AC9" w:rsidRDefault="007A2DE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</w:p>
        </w:tc>
        <w:tc>
          <w:tcPr>
            <w:tcW w:w="933" w:type="dxa"/>
            <w:gridSpan w:val="2"/>
          </w:tcPr>
          <w:p w:rsidR="007A2DE9" w:rsidRPr="0031467D" w:rsidRDefault="0031467D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Г.Д. Скворцова, С.А. Семиволос, М.А. Володина</w:t>
            </w: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715" w:type="dxa"/>
          </w:tcPr>
          <w:p w:rsidR="007A2DE9" w:rsidRPr="006F7AC9" w:rsidRDefault="00BF26F9" w:rsidP="007A2DE9">
            <w:pPr>
              <w:pStyle w:val="4"/>
              <w:outlineLvl w:val="3"/>
              <w:rPr>
                <w:rFonts w:ascii="Times New Roman" w:hAnsi="Times New Roman"/>
                <w:b w:val="0"/>
                <w:sz w:val="24"/>
                <w:szCs w:val="24"/>
              </w:rPr>
            </w:pPr>
            <w:hyperlink r:id="rId19" w:history="1">
              <w:r w:rsidR="007A2DE9" w:rsidRPr="006F7AC9">
                <w:rPr>
                  <w:rStyle w:val="af0"/>
                  <w:rFonts w:ascii="Times New Roman" w:hAnsi="Times New Roman"/>
                  <w:b w:val="0"/>
                  <w:color w:val="auto"/>
                  <w:sz w:val="24"/>
                  <w:szCs w:val="24"/>
                  <w:u w:val="none"/>
                </w:rPr>
                <w:t xml:space="preserve">Молекулярно-генетические и биотехнологические инновационные методы в современном животноводстве (обзор) </w:t>
              </w:r>
            </w:hyperlink>
          </w:p>
          <w:p w:rsidR="007A2DE9" w:rsidRPr="006F7AC9" w:rsidRDefault="007A2DE9" w:rsidP="007A2DE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7A2DE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r w:rsidRPr="006F7AC9">
              <w:rPr>
                <w:b w:val="0"/>
                <w:sz w:val="24"/>
                <w:szCs w:val="24"/>
              </w:rPr>
              <w:t>Аграрный научный журнал. –2023.- №10.- С.128-133.</w:t>
            </w:r>
          </w:p>
        </w:tc>
        <w:tc>
          <w:tcPr>
            <w:tcW w:w="933" w:type="dxa"/>
            <w:gridSpan w:val="2"/>
          </w:tcPr>
          <w:p w:rsidR="007A2DE9" w:rsidRPr="0031467D" w:rsidRDefault="0031467D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38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>А. К. Сибгатуллова, А.И.Каминова, Л. П. Падило</w:t>
            </w:r>
          </w:p>
          <w:p w:rsidR="007A2DE9" w:rsidRPr="006F7AC9" w:rsidRDefault="007A2DE9" w:rsidP="007A2DE9">
            <w:pPr>
              <w:rPr>
                <w:rFonts w:ascii="Times New Roman" w:hAnsi="Times New Roman" w:cs="Times New Roman"/>
              </w:rPr>
            </w:pPr>
          </w:p>
        </w:tc>
      </w:tr>
      <w:tr w:rsidR="007A2DE9" w:rsidRPr="006F7AC9" w:rsidTr="00374C78">
        <w:tc>
          <w:tcPr>
            <w:tcW w:w="729" w:type="dxa"/>
            <w:gridSpan w:val="2"/>
          </w:tcPr>
          <w:p w:rsidR="007A2DE9" w:rsidRPr="006F7AC9" w:rsidRDefault="0031467D" w:rsidP="007A2DE9">
            <w:pPr>
              <w:pStyle w:val="23"/>
              <w:shd w:val="clear" w:color="auto" w:fill="auto"/>
              <w:spacing w:before="0" w:after="295" w:line="326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715" w:type="dxa"/>
          </w:tcPr>
          <w:p w:rsidR="007A2DE9" w:rsidRPr="006F7AC9" w:rsidRDefault="007A2DE9" w:rsidP="007A2DE9">
            <w:pPr>
              <w:pStyle w:val="4"/>
              <w:outlineLvl w:val="3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F7AC9">
              <w:rPr>
                <w:rFonts w:ascii="Times New Roman" w:hAnsi="Times New Roman"/>
                <w:b w:val="0"/>
                <w:sz w:val="24"/>
                <w:szCs w:val="24"/>
              </w:rPr>
              <w:t>Оценка эффективности мастит-тестов для диагностики субклинического мастита у коров</w:t>
            </w:r>
          </w:p>
        </w:tc>
        <w:tc>
          <w:tcPr>
            <w:tcW w:w="746" w:type="dxa"/>
          </w:tcPr>
          <w:p w:rsidR="007A2DE9" w:rsidRPr="006F7AC9" w:rsidRDefault="007A2DE9" w:rsidP="007A2DE9">
            <w:pPr>
              <w:rPr>
                <w:rFonts w:ascii="Times New Roman" w:hAnsi="Times New Roman" w:cs="Times New Roman"/>
                <w:iCs/>
                <w:spacing w:val="-11"/>
              </w:rPr>
            </w:pPr>
          </w:p>
        </w:tc>
        <w:tc>
          <w:tcPr>
            <w:tcW w:w="2925" w:type="dxa"/>
            <w:gridSpan w:val="2"/>
          </w:tcPr>
          <w:p w:rsidR="007A2DE9" w:rsidRPr="006F7AC9" w:rsidRDefault="007A2DE9" w:rsidP="007A2DE9">
            <w:pPr>
              <w:pStyle w:val="2"/>
              <w:outlineLvl w:val="1"/>
              <w:rPr>
                <w:b w:val="0"/>
                <w:sz w:val="24"/>
                <w:szCs w:val="24"/>
              </w:rPr>
            </w:pPr>
            <w:r w:rsidRPr="006F7AC9">
              <w:rPr>
                <w:b w:val="0"/>
                <w:sz w:val="24"/>
                <w:szCs w:val="24"/>
              </w:rPr>
              <w:t>Аграрный научный журнал. –2024.- №2.- С.79-83.</w:t>
            </w:r>
          </w:p>
        </w:tc>
        <w:tc>
          <w:tcPr>
            <w:tcW w:w="933" w:type="dxa"/>
            <w:gridSpan w:val="2"/>
          </w:tcPr>
          <w:p w:rsidR="007A2DE9" w:rsidRPr="0031467D" w:rsidRDefault="0031467D" w:rsidP="007A2DE9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31467D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386" w:type="dxa"/>
          </w:tcPr>
          <w:p w:rsidR="007A2DE9" w:rsidRPr="006F7AC9" w:rsidRDefault="007A2DE9" w:rsidP="00B94AB0">
            <w:pPr>
              <w:rPr>
                <w:rFonts w:ascii="Times New Roman" w:hAnsi="Times New Roman" w:cs="Times New Roman"/>
              </w:rPr>
            </w:pPr>
            <w:r w:rsidRPr="006F7AC9">
              <w:rPr>
                <w:rFonts w:ascii="Times New Roman" w:hAnsi="Times New Roman" w:cs="Times New Roman"/>
              </w:rPr>
              <w:t xml:space="preserve">Семиволос А.М., Лощинин С.О., Агольцов В.А., Семиволос С.А., </w:t>
            </w:r>
            <w:r w:rsidR="00B94AB0">
              <w:rPr>
                <w:rFonts w:ascii="Times New Roman" w:hAnsi="Times New Roman" w:cs="Times New Roman"/>
              </w:rPr>
              <w:t>П</w:t>
            </w:r>
            <w:r w:rsidRPr="006F7AC9">
              <w:rPr>
                <w:rFonts w:ascii="Times New Roman" w:hAnsi="Times New Roman" w:cs="Times New Roman"/>
              </w:rPr>
              <w:t>адило Л.П.</w:t>
            </w:r>
          </w:p>
        </w:tc>
      </w:tr>
    </w:tbl>
    <w:p w:rsidR="00350D0C" w:rsidRPr="007A2DE9" w:rsidRDefault="00350D0C" w:rsidP="00350D0C">
      <w:pPr>
        <w:pStyle w:val="23"/>
        <w:shd w:val="clear" w:color="auto" w:fill="auto"/>
        <w:spacing w:before="0" w:after="295" w:line="326" w:lineRule="exact"/>
        <w:ind w:left="140"/>
        <w:jc w:val="both"/>
      </w:pPr>
    </w:p>
    <w:p w:rsidR="00350D0C" w:rsidRDefault="00350D0C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B94AB0" w:rsidRDefault="00B94AB0" w:rsidP="00350D0C">
      <w:pPr>
        <w:pStyle w:val="42"/>
        <w:shd w:val="clear" w:color="auto" w:fill="auto"/>
        <w:spacing w:after="55" w:line="326" w:lineRule="exact"/>
        <w:ind w:left="60"/>
      </w:pPr>
    </w:p>
    <w:p w:rsidR="00B94AB0" w:rsidRDefault="00B94AB0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1467D" w:rsidRPr="007A2DE9" w:rsidRDefault="0031467D" w:rsidP="00350D0C">
      <w:pPr>
        <w:pStyle w:val="42"/>
        <w:shd w:val="clear" w:color="auto" w:fill="auto"/>
        <w:spacing w:after="55" w:line="326" w:lineRule="exact"/>
        <w:ind w:left="60"/>
      </w:pPr>
    </w:p>
    <w:p w:rsidR="00350D0C" w:rsidRDefault="00350D0C" w:rsidP="00350D0C">
      <w:pPr>
        <w:pStyle w:val="42"/>
        <w:shd w:val="clear" w:color="auto" w:fill="auto"/>
        <w:spacing w:after="55" w:line="326" w:lineRule="exact"/>
        <w:ind w:left="60"/>
      </w:pPr>
      <w:r>
        <w:lastRenderedPageBreak/>
        <w:t>Общественная деятельность (членство в диссертационных советах, редак</w:t>
      </w:r>
      <w:r>
        <w:softHyphen/>
        <w:t>ционных советах, ученых советах, экспертных сообществах и пр.)</w:t>
      </w:r>
    </w:p>
    <w:p w:rsidR="00350D0C" w:rsidRDefault="00350D0C" w:rsidP="00350D0C">
      <w:pPr>
        <w:pStyle w:val="42"/>
        <w:shd w:val="clear" w:color="auto" w:fill="auto"/>
        <w:spacing w:after="55" w:line="326" w:lineRule="exact"/>
        <w:ind w:left="60"/>
      </w:pPr>
    </w:p>
    <w:tbl>
      <w:tblPr>
        <w:tblStyle w:val="a8"/>
        <w:tblW w:w="0" w:type="auto"/>
        <w:tblInd w:w="60" w:type="dxa"/>
        <w:tblLook w:val="04A0" w:firstRow="1" w:lastRow="0" w:firstColumn="1" w:lastColumn="0" w:noHBand="0" w:noVBand="1"/>
      </w:tblPr>
      <w:tblGrid>
        <w:gridCol w:w="601"/>
        <w:gridCol w:w="8028"/>
        <w:gridCol w:w="885"/>
      </w:tblGrid>
      <w:tr w:rsidR="00350D0C" w:rsidTr="008E2821">
        <w:tc>
          <w:tcPr>
            <w:tcW w:w="60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60" w:line="230" w:lineRule="exact"/>
              <w:ind w:left="220"/>
              <w:jc w:val="left"/>
            </w:pPr>
            <w:r>
              <w:rPr>
                <w:rStyle w:val="115pt"/>
              </w:rPr>
              <w:t>№</w:t>
            </w:r>
          </w:p>
          <w:p w:rsidR="00350D0C" w:rsidRDefault="00350D0C" w:rsidP="00374C78">
            <w:pPr>
              <w:pStyle w:val="42"/>
              <w:shd w:val="clear" w:color="auto" w:fill="auto"/>
              <w:spacing w:after="55" w:line="326" w:lineRule="exact"/>
            </w:pPr>
            <w:r>
              <w:rPr>
                <w:rStyle w:val="115pt"/>
              </w:rPr>
              <w:t>п/п</w:t>
            </w:r>
          </w:p>
        </w:tc>
        <w:tc>
          <w:tcPr>
            <w:tcW w:w="781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336" w:lineRule="exact"/>
            </w:pPr>
            <w:r>
              <w:rPr>
                <w:rStyle w:val="115pt"/>
              </w:rPr>
              <w:t>Статус (член, эксперт и т.п.) название совета, сообщества</w:t>
            </w:r>
          </w:p>
        </w:tc>
        <w:tc>
          <w:tcPr>
            <w:tcW w:w="110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336" w:lineRule="exact"/>
            </w:pPr>
            <w:r>
              <w:rPr>
                <w:rStyle w:val="115pt"/>
              </w:rPr>
              <w:t>Период участия (годы)</w:t>
            </w:r>
          </w:p>
        </w:tc>
      </w:tr>
      <w:tr w:rsidR="00350D0C" w:rsidTr="008E2821">
        <w:tc>
          <w:tcPr>
            <w:tcW w:w="60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1</w:t>
            </w:r>
          </w:p>
        </w:tc>
        <w:tc>
          <w:tcPr>
            <w:tcW w:w="781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 ученого совета университета</w:t>
            </w:r>
          </w:p>
        </w:tc>
        <w:tc>
          <w:tcPr>
            <w:tcW w:w="1102" w:type="dxa"/>
          </w:tcPr>
          <w:p w:rsidR="00350D0C" w:rsidRPr="00C63E63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  <w:lang w:val="en-US"/>
              </w:rPr>
            </w:pPr>
            <w:r w:rsidRPr="00C63E63">
              <w:rPr>
                <w:b w:val="0"/>
                <w:lang w:val="en-US"/>
              </w:rPr>
              <w:t>2007-2015</w:t>
            </w:r>
          </w:p>
        </w:tc>
      </w:tr>
      <w:tr w:rsidR="00350D0C" w:rsidTr="008E2821">
        <w:tc>
          <w:tcPr>
            <w:tcW w:w="60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2</w:t>
            </w:r>
          </w:p>
        </w:tc>
        <w:tc>
          <w:tcPr>
            <w:tcW w:w="781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ученого совета факультета ветеринарной медицины и биотехнологии</w:t>
            </w:r>
          </w:p>
        </w:tc>
        <w:tc>
          <w:tcPr>
            <w:tcW w:w="1102" w:type="dxa"/>
          </w:tcPr>
          <w:p w:rsidR="00350D0C" w:rsidRPr="00C63E63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  <w:lang w:val="en-US"/>
              </w:rPr>
            </w:pPr>
            <w:r w:rsidRPr="00C63E63">
              <w:rPr>
                <w:b w:val="0"/>
                <w:lang w:val="en-US"/>
              </w:rPr>
              <w:t>2005-2016</w:t>
            </w:r>
          </w:p>
        </w:tc>
      </w:tr>
      <w:tr w:rsidR="00350D0C" w:rsidTr="008E2821">
        <w:trPr>
          <w:trHeight w:val="519"/>
        </w:trPr>
        <w:tc>
          <w:tcPr>
            <w:tcW w:w="60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3</w:t>
            </w:r>
          </w:p>
        </w:tc>
        <w:tc>
          <w:tcPr>
            <w:tcW w:w="781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Член диссертационного совета Д 220.061.01 при ФГБОУ ВПО «Саратовский ГАУ им. Н.И. Вавилова»</w:t>
            </w:r>
          </w:p>
        </w:tc>
        <w:tc>
          <w:tcPr>
            <w:tcW w:w="1102" w:type="dxa"/>
          </w:tcPr>
          <w:p w:rsidR="00350D0C" w:rsidRPr="00C63E63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C63E63">
              <w:rPr>
                <w:b w:val="0"/>
                <w:lang w:val="en-US"/>
              </w:rPr>
              <w:t xml:space="preserve">2005 </w:t>
            </w:r>
            <w:r w:rsidRPr="00C63E63">
              <w:rPr>
                <w:b w:val="0"/>
              </w:rPr>
              <w:t>-2018</w:t>
            </w:r>
          </w:p>
        </w:tc>
      </w:tr>
      <w:tr w:rsidR="00350D0C" w:rsidTr="008E2821">
        <w:trPr>
          <w:trHeight w:val="519"/>
        </w:trPr>
        <w:tc>
          <w:tcPr>
            <w:tcW w:w="60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AB1730">
              <w:rPr>
                <w:b w:val="0"/>
              </w:rPr>
              <w:t>4</w:t>
            </w:r>
          </w:p>
        </w:tc>
        <w:tc>
          <w:tcPr>
            <w:tcW w:w="7811" w:type="dxa"/>
          </w:tcPr>
          <w:p w:rsidR="00350D0C" w:rsidRPr="00AB1730" w:rsidRDefault="00350D0C" w:rsidP="00374C78">
            <w:pPr>
              <w:pStyle w:val="42"/>
              <w:shd w:val="clear" w:color="auto" w:fill="auto"/>
              <w:spacing w:after="55" w:line="326" w:lineRule="exact"/>
              <w:jc w:val="left"/>
              <w:rPr>
                <w:b w:val="0"/>
              </w:rPr>
            </w:pPr>
            <w:r w:rsidRPr="00AB1730">
              <w:rPr>
                <w:b w:val="0"/>
              </w:rPr>
              <w:t>Эксперт журнала «Вестник Саратовского госагроуниверситета</w:t>
            </w:r>
            <w:r w:rsidR="00270E55">
              <w:rPr>
                <w:b w:val="0"/>
              </w:rPr>
              <w:t xml:space="preserve"> </w:t>
            </w:r>
            <w:r w:rsidR="00270E55" w:rsidRPr="00270E55">
              <w:rPr>
                <w:b w:val="0"/>
              </w:rPr>
              <w:object w:dxaOrig="8926" w:dyaOrig="12631">
                <v:shape id="_x0000_i1034" type="#_x0000_t75" style="width:446.25pt;height:631.5pt" o:ole="">
                  <v:imagedata r:id="rId20" o:title=""/>
                </v:shape>
                <o:OLEObject Type="Embed" ProgID="AcroExch.Document.DC" ShapeID="_x0000_i1034" DrawAspect="Content" ObjectID="_1789196205" r:id="rId21"/>
              </w:object>
            </w:r>
            <w:r w:rsidRPr="00AB1730">
              <w:rPr>
                <w:b w:val="0"/>
              </w:rPr>
              <w:t>им. Н.И. Вавилова»</w:t>
            </w:r>
          </w:p>
        </w:tc>
        <w:tc>
          <w:tcPr>
            <w:tcW w:w="1102" w:type="dxa"/>
          </w:tcPr>
          <w:p w:rsidR="00350D0C" w:rsidRPr="00C63E63" w:rsidRDefault="00350D0C" w:rsidP="00374C78">
            <w:pPr>
              <w:pStyle w:val="42"/>
              <w:shd w:val="clear" w:color="auto" w:fill="auto"/>
              <w:spacing w:after="55" w:line="326" w:lineRule="exact"/>
              <w:rPr>
                <w:b w:val="0"/>
              </w:rPr>
            </w:pPr>
            <w:r w:rsidRPr="00C63E63">
              <w:rPr>
                <w:b w:val="0"/>
              </w:rPr>
              <w:t>2008-2018</w:t>
            </w:r>
          </w:p>
        </w:tc>
      </w:tr>
    </w:tbl>
    <w:p w:rsidR="00350D0C" w:rsidRDefault="00350D0C" w:rsidP="00350D0C">
      <w:pPr>
        <w:pStyle w:val="42"/>
        <w:shd w:val="clear" w:color="auto" w:fill="auto"/>
        <w:spacing w:after="55" w:line="326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6" w:after="66" w:line="270" w:lineRule="exact"/>
        <w:ind w:left="60"/>
      </w:pPr>
      <w:r>
        <w:t>Грамоты, благодарности, награды</w:t>
      </w:r>
    </w:p>
    <w:p w:rsidR="00350D0C" w:rsidRDefault="00350D0C" w:rsidP="00350D0C">
      <w:pPr>
        <w:pStyle w:val="42"/>
        <w:shd w:val="clear" w:color="auto" w:fill="auto"/>
        <w:spacing w:before="276" w:after="66" w:line="270" w:lineRule="exact"/>
        <w:ind w:left="60"/>
      </w:pPr>
    </w:p>
    <w:tbl>
      <w:tblPr>
        <w:tblStyle w:val="a8"/>
        <w:tblW w:w="9707" w:type="dxa"/>
        <w:jc w:val="center"/>
        <w:tblLook w:val="04A0" w:firstRow="1" w:lastRow="0" w:firstColumn="1" w:lastColumn="0" w:noHBand="0" w:noVBand="1"/>
      </w:tblPr>
      <w:tblGrid>
        <w:gridCol w:w="1214"/>
        <w:gridCol w:w="2410"/>
        <w:gridCol w:w="3922"/>
        <w:gridCol w:w="2161"/>
      </w:tblGrid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60" w:line="230" w:lineRule="exact"/>
              <w:ind w:left="200"/>
              <w:jc w:val="left"/>
            </w:pPr>
            <w:r>
              <w:rPr>
                <w:rStyle w:val="115pt"/>
              </w:rPr>
              <w:t>№</w:t>
            </w:r>
          </w:p>
          <w:p w:rsidR="00350D0C" w:rsidRDefault="00350D0C" w:rsidP="00374C78">
            <w:pPr>
              <w:pStyle w:val="23"/>
              <w:shd w:val="clear" w:color="auto" w:fill="auto"/>
              <w:spacing w:before="60" w:after="0" w:line="230" w:lineRule="exact"/>
              <w:ind w:left="20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Название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74" w:lineRule="exact"/>
              <w:jc w:val="both"/>
            </w:pPr>
            <w:r>
              <w:rPr>
                <w:rStyle w:val="115pt"/>
              </w:rPr>
              <w:t>Наименование орга</w:t>
            </w:r>
            <w:r>
              <w:rPr>
                <w:rStyle w:val="115pt"/>
              </w:rPr>
              <w:softHyphen/>
              <w:t>низации выдавшей грамоту, награду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Г од присвоения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rPr>
                <w:sz w:val="10"/>
                <w:szCs w:val="10"/>
              </w:rPr>
            </w:pPr>
          </w:p>
        </w:tc>
        <w:tc>
          <w:tcPr>
            <w:tcW w:w="2410" w:type="dxa"/>
          </w:tcPr>
          <w:p w:rsidR="00350D0C" w:rsidRDefault="00350D0C" w:rsidP="00374C78">
            <w:pPr>
              <w:rPr>
                <w:sz w:val="10"/>
                <w:szCs w:val="10"/>
              </w:rPr>
            </w:pPr>
          </w:p>
        </w:tc>
        <w:tc>
          <w:tcPr>
            <w:tcW w:w="3922" w:type="dxa"/>
          </w:tcPr>
          <w:p w:rsidR="00350D0C" w:rsidRDefault="00350D0C" w:rsidP="00374C78">
            <w:pPr>
              <w:rPr>
                <w:sz w:val="10"/>
                <w:szCs w:val="10"/>
              </w:rPr>
            </w:pPr>
          </w:p>
        </w:tc>
        <w:tc>
          <w:tcPr>
            <w:tcW w:w="2161" w:type="dxa"/>
          </w:tcPr>
          <w:p w:rsidR="00350D0C" w:rsidRDefault="00350D0C" w:rsidP="00374C78">
            <w:pPr>
              <w:rPr>
                <w:sz w:val="10"/>
                <w:szCs w:val="10"/>
              </w:rPr>
            </w:pP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1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Саратовская областная дума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2008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2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Почетная грамота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сельского хозяйства Саратовской области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2008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3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Почетная грамота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ФГБОУ ВО «Саратовский ГАУ м. Н.И. Вавилова»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2008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4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Главный федеральный инспектор по Саратовской области аппарата полномочного представителя Президента Российской Федерации в приволжском федеральном округе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2010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5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Почетная грамота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 xml:space="preserve">ФГБОУ ВО «Саратовский ГАУ </w:t>
            </w:r>
            <w:r>
              <w:lastRenderedPageBreak/>
              <w:t>им. Н.И. Вавилова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lastRenderedPageBreak/>
              <w:t>2010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lastRenderedPageBreak/>
              <w:t>6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Почетная грамота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ФГБОУ ВО «Саратовский ГАУ м. Н.И. Вавилова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2011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7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сельского хозяйства РФ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2011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8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Диплом 1 степени Золотая медаль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промышленности и энергетики Саратовской области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2012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9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Диплом 1 степени Золотая медаль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промышленности и энергетики Саратовской области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2012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10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ГРАН-ПРИ</w:t>
            </w:r>
          </w:p>
        </w:tc>
        <w:tc>
          <w:tcPr>
            <w:tcW w:w="3922" w:type="dxa"/>
          </w:tcPr>
          <w:p w:rsidR="00350D0C" w:rsidRDefault="00350D0C" w:rsidP="0031467D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промышленности и энергетики Саратовской области</w:t>
            </w:r>
          </w:p>
          <w:p w:rsidR="00350D0C" w:rsidRDefault="00350D0C" w:rsidP="0031467D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СГАУ им. Н.И. Вавилова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2013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11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Управление ветеринарии Саратовской области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2013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12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Министерство образования Саратовской области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2014</w:t>
            </w:r>
          </w:p>
        </w:tc>
      </w:tr>
      <w:tr w:rsidR="00350D0C" w:rsidTr="00374C78">
        <w:trPr>
          <w:jc w:val="center"/>
        </w:trPr>
        <w:tc>
          <w:tcPr>
            <w:tcW w:w="1214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13</w:t>
            </w:r>
          </w:p>
        </w:tc>
        <w:tc>
          <w:tcPr>
            <w:tcW w:w="2410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>Благодарственное письмо</w:t>
            </w:r>
          </w:p>
        </w:tc>
        <w:tc>
          <w:tcPr>
            <w:tcW w:w="3922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  <w:r>
              <w:t xml:space="preserve">Управление ветеринарии Саратовской области </w:t>
            </w:r>
          </w:p>
        </w:tc>
        <w:tc>
          <w:tcPr>
            <w:tcW w:w="2161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</w:pPr>
            <w:r>
              <w:t>2018</w:t>
            </w:r>
          </w:p>
        </w:tc>
      </w:tr>
    </w:tbl>
    <w:p w:rsidR="00350D0C" w:rsidRDefault="00350D0C" w:rsidP="00350D0C">
      <w:pPr>
        <w:pStyle w:val="23"/>
        <w:shd w:val="clear" w:color="auto" w:fill="auto"/>
        <w:spacing w:before="0" w:after="295" w:line="326" w:lineRule="exact"/>
        <w:ind w:left="140"/>
        <w:jc w:val="both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</w:p>
    <w:p w:rsidR="00350D0C" w:rsidRDefault="00350D0C" w:rsidP="00350D0C">
      <w:pPr>
        <w:pStyle w:val="42"/>
        <w:shd w:val="clear" w:color="auto" w:fill="auto"/>
        <w:spacing w:before="271" w:after="66" w:line="270" w:lineRule="exact"/>
        <w:ind w:left="60"/>
      </w:pPr>
      <w:r>
        <w:t>Достижения студентов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2880"/>
        <w:gridCol w:w="3853"/>
        <w:gridCol w:w="1942"/>
      </w:tblGrid>
      <w:tr w:rsidR="00350D0C" w:rsidRPr="00C63E63" w:rsidTr="00350D0C">
        <w:trPr>
          <w:trHeight w:hRule="exact" w:val="1181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60" w:line="230" w:lineRule="exact"/>
              <w:ind w:left="140"/>
              <w:jc w:val="left"/>
            </w:pPr>
            <w:r w:rsidRPr="00C63E63">
              <w:rPr>
                <w:rStyle w:val="115pt"/>
              </w:rPr>
              <w:t>№</w:t>
            </w:r>
          </w:p>
          <w:p w:rsidR="00350D0C" w:rsidRPr="00C63E63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60" w:after="0" w:line="230" w:lineRule="exact"/>
              <w:ind w:left="140"/>
              <w:jc w:val="left"/>
            </w:pPr>
            <w:r w:rsidRPr="00C63E63">
              <w:rPr>
                <w:rStyle w:val="115pt"/>
              </w:rPr>
              <w:t>п/п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83" w:lineRule="exact"/>
            </w:pPr>
            <w:r w:rsidRPr="00C63E63">
              <w:rPr>
                <w:rStyle w:val="115pt"/>
              </w:rPr>
              <w:t>Фамилия, имя, отчество студента(ов)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74" w:lineRule="exact"/>
              <w:ind w:left="400" w:hanging="260"/>
              <w:jc w:val="left"/>
            </w:pPr>
            <w:r w:rsidRPr="00C63E63">
              <w:rPr>
                <w:rStyle w:val="115pt"/>
              </w:rPr>
              <w:t>Достижения (награды полученные студентами под руководством преподавателя на конкурсах, олимпиадах, выставках и т.п.)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pStyle w:val="23"/>
              <w:framePr w:w="9869" w:wrap="notBeside" w:vAnchor="text" w:hAnchor="text" w:xAlign="center" w:y="1"/>
              <w:shd w:val="clear" w:color="auto" w:fill="auto"/>
              <w:spacing w:before="0" w:after="0" w:line="230" w:lineRule="exact"/>
            </w:pPr>
            <w:r w:rsidRPr="00C63E63">
              <w:rPr>
                <w:rStyle w:val="115pt"/>
              </w:rPr>
              <w:t>Г од получения</w:t>
            </w:r>
          </w:p>
        </w:tc>
      </w:tr>
      <w:tr w:rsidR="00350D0C" w:rsidRPr="00C63E63" w:rsidTr="00350D0C">
        <w:trPr>
          <w:trHeight w:hRule="exact" w:val="6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Землянкин В.В.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Диплон Минобразования России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2001</w:t>
            </w:r>
          </w:p>
        </w:tc>
      </w:tr>
      <w:tr w:rsidR="00350D0C" w:rsidRPr="00C63E63" w:rsidTr="00350D0C">
        <w:trPr>
          <w:trHeight w:hRule="exact" w:val="6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1467D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350D0C" w:rsidRPr="00C63E63">
              <w:rPr>
                <w:rFonts w:ascii="Times New Roman" w:hAnsi="Times New Roman" w:cs="Times New Roman"/>
              </w:rPr>
              <w:t>аслов Д.Л.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Медаль за лучшую студенческую научную работу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0D0C" w:rsidRPr="00C63E63" w:rsidRDefault="00350D0C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 w:rsidRPr="00C63E63">
              <w:rPr>
                <w:rFonts w:ascii="Times New Roman" w:hAnsi="Times New Roman" w:cs="Times New Roman"/>
              </w:rPr>
              <w:t>2004</w:t>
            </w:r>
          </w:p>
        </w:tc>
      </w:tr>
      <w:tr w:rsidR="008E2821" w:rsidRPr="00C63E63" w:rsidTr="00350D0C">
        <w:trPr>
          <w:trHeight w:hRule="exact" w:val="666"/>
          <w:jc w:val="center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2821" w:rsidRPr="00C63E63" w:rsidRDefault="008E2821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2821" w:rsidRDefault="008E2821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Токарев Д.Н.</w:t>
            </w:r>
          </w:p>
        </w:tc>
        <w:tc>
          <w:tcPr>
            <w:tcW w:w="3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2821" w:rsidRPr="00C63E63" w:rsidRDefault="008E2821" w:rsidP="00374C78">
            <w:pPr>
              <w:framePr w:w="9869" w:wrap="notBeside" w:vAnchor="text" w:hAnchor="text" w:xAlign="center" w:y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2821" w:rsidRPr="00C63E63" w:rsidRDefault="008E2821" w:rsidP="00374C78">
            <w:pPr>
              <w:framePr w:w="9869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bookmarkStart w:id="0" w:name="_GoBack"/>
            <w:bookmarkEnd w:id="0"/>
          </w:p>
        </w:tc>
      </w:tr>
    </w:tbl>
    <w:p w:rsidR="00350D0C" w:rsidRDefault="00350D0C" w:rsidP="00350D0C">
      <w:pPr>
        <w:rPr>
          <w:sz w:val="2"/>
          <w:szCs w:val="2"/>
        </w:rPr>
      </w:pPr>
    </w:p>
    <w:p w:rsidR="00350D0C" w:rsidRDefault="00350D0C" w:rsidP="00350D0C">
      <w:pPr>
        <w:pStyle w:val="42"/>
        <w:shd w:val="clear" w:color="auto" w:fill="auto"/>
        <w:spacing w:before="281" w:after="66" w:line="270" w:lineRule="exact"/>
        <w:ind w:left="60"/>
      </w:pPr>
      <w:r>
        <w:t>Участие в программах дополнительного образования</w:t>
      </w:r>
    </w:p>
    <w:tbl>
      <w:tblPr>
        <w:tblStyle w:val="a8"/>
        <w:tblW w:w="9304" w:type="dxa"/>
        <w:tblLook w:val="04A0" w:firstRow="1" w:lastRow="0" w:firstColumn="1" w:lastColumn="0" w:noHBand="0" w:noVBand="1"/>
      </w:tblPr>
      <w:tblGrid>
        <w:gridCol w:w="887"/>
        <w:gridCol w:w="4468"/>
        <w:gridCol w:w="3949"/>
      </w:tblGrid>
      <w:tr w:rsidR="00350D0C" w:rsidTr="00374C78">
        <w:tc>
          <w:tcPr>
            <w:tcW w:w="887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60" w:line="230" w:lineRule="exact"/>
            </w:pPr>
            <w:r>
              <w:rPr>
                <w:rStyle w:val="115pt"/>
              </w:rPr>
              <w:t>№</w:t>
            </w:r>
          </w:p>
          <w:p w:rsidR="00350D0C" w:rsidRDefault="00350D0C" w:rsidP="00374C78">
            <w:pPr>
              <w:pStyle w:val="23"/>
              <w:shd w:val="clear" w:color="auto" w:fill="auto"/>
              <w:spacing w:before="60" w:after="0" w:line="230" w:lineRule="exact"/>
              <w:ind w:left="360"/>
              <w:jc w:val="left"/>
            </w:pPr>
            <w:r>
              <w:rPr>
                <w:rStyle w:val="115pt"/>
              </w:rPr>
              <w:t>п/п</w:t>
            </w:r>
          </w:p>
        </w:tc>
        <w:tc>
          <w:tcPr>
            <w:tcW w:w="4468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0" w:line="230" w:lineRule="exact"/>
            </w:pPr>
            <w:r>
              <w:rPr>
                <w:rStyle w:val="115pt"/>
              </w:rPr>
              <w:t>Наименование программы</w:t>
            </w:r>
          </w:p>
        </w:tc>
        <w:tc>
          <w:tcPr>
            <w:tcW w:w="3949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120" w:line="230" w:lineRule="exact"/>
            </w:pPr>
            <w:r>
              <w:rPr>
                <w:rStyle w:val="115pt"/>
              </w:rPr>
              <w:t>Объем,</w:t>
            </w:r>
          </w:p>
          <w:p w:rsidR="00350D0C" w:rsidRDefault="00350D0C" w:rsidP="00374C78">
            <w:pPr>
              <w:pStyle w:val="23"/>
              <w:shd w:val="clear" w:color="auto" w:fill="auto"/>
              <w:spacing w:before="120" w:after="0" w:line="230" w:lineRule="exact"/>
            </w:pPr>
            <w:r>
              <w:rPr>
                <w:rStyle w:val="115pt"/>
              </w:rPr>
              <w:t>час.</w:t>
            </w:r>
          </w:p>
        </w:tc>
      </w:tr>
      <w:tr w:rsidR="00350D0C" w:rsidTr="00374C78">
        <w:tc>
          <w:tcPr>
            <w:tcW w:w="887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</w:tr>
      <w:tr w:rsidR="00350D0C" w:rsidTr="00374C78">
        <w:tc>
          <w:tcPr>
            <w:tcW w:w="887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</w:tr>
      <w:tr w:rsidR="00350D0C" w:rsidTr="00374C78">
        <w:tc>
          <w:tcPr>
            <w:tcW w:w="887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4468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  <w:tc>
          <w:tcPr>
            <w:tcW w:w="3949" w:type="dxa"/>
          </w:tcPr>
          <w:p w:rsidR="00350D0C" w:rsidRDefault="00350D0C" w:rsidP="00374C78">
            <w:pPr>
              <w:pStyle w:val="23"/>
              <w:shd w:val="clear" w:color="auto" w:fill="auto"/>
              <w:spacing w:before="0" w:after="295" w:line="326" w:lineRule="exact"/>
              <w:jc w:val="both"/>
            </w:pPr>
          </w:p>
        </w:tc>
      </w:tr>
    </w:tbl>
    <w:p w:rsidR="001B4C89" w:rsidRDefault="001B4C89"/>
    <w:sectPr w:rsidR="001B4C89" w:rsidSect="00AC5A21">
      <w:headerReference w:type="default" r:id="rId22"/>
      <w:footerReference w:type="default" r:id="rId23"/>
      <w:pgSz w:w="11909" w:h="16838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6F9" w:rsidRDefault="00BF26F9" w:rsidP="003D5725">
      <w:r>
        <w:separator/>
      </w:r>
    </w:p>
  </w:endnote>
  <w:endnote w:type="continuationSeparator" w:id="0">
    <w:p w:rsidR="00BF26F9" w:rsidRDefault="00BF26F9" w:rsidP="003D5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Narrow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auto"/>
      </w:rPr>
      <w:id w:val="6984188"/>
      <w:docPartObj>
        <w:docPartGallery w:val="Page Numbers (Bottom of Page)"/>
        <w:docPartUnique/>
      </w:docPartObj>
    </w:sdtPr>
    <w:sdtEndPr/>
    <w:sdtContent>
      <w:p w:rsidR="006F7AC9" w:rsidRDefault="006F7AC9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282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6F7AC9" w:rsidRDefault="006F7AC9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6F9" w:rsidRDefault="00BF26F9" w:rsidP="003D5725">
      <w:r>
        <w:separator/>
      </w:r>
    </w:p>
  </w:footnote>
  <w:footnote w:type="continuationSeparator" w:id="0">
    <w:p w:rsidR="00BF26F9" w:rsidRDefault="00BF26F9" w:rsidP="003D57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7AC9" w:rsidRDefault="00BF26F9">
    <w:pPr>
      <w:rPr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527.25pt;margin-top:158.65pt;width:5.55pt;height:12.65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" filled="f" stroked="f">
          <v:textbox style="mso-next-textbox:#Text Box 4;mso-fit-shape-to-text:t" inset="0,0,0,0">
            <w:txbxContent>
              <w:p w:rsidR="006F7AC9" w:rsidRDefault="006F7AC9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8E2821" w:rsidRPr="008E2821">
                  <w:rPr>
                    <w:rStyle w:val="a5"/>
                    <w:rFonts w:eastAsia="Courier New"/>
                    <w:noProof/>
                  </w:rPr>
                  <w:t>12</w:t>
                </w:r>
                <w:r>
                  <w:rPr>
                    <w:rStyle w:val="a5"/>
                    <w:rFonts w:eastAsia="Courier New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0D0C"/>
    <w:rsid w:val="00047EEA"/>
    <w:rsid w:val="001B4C89"/>
    <w:rsid w:val="00270E55"/>
    <w:rsid w:val="002E7A31"/>
    <w:rsid w:val="0031467D"/>
    <w:rsid w:val="00350D0C"/>
    <w:rsid w:val="00374C78"/>
    <w:rsid w:val="00375D47"/>
    <w:rsid w:val="003D5725"/>
    <w:rsid w:val="00416CFC"/>
    <w:rsid w:val="00427DF3"/>
    <w:rsid w:val="004933E4"/>
    <w:rsid w:val="00581A03"/>
    <w:rsid w:val="005C6FFE"/>
    <w:rsid w:val="00633953"/>
    <w:rsid w:val="006F486D"/>
    <w:rsid w:val="006F7AC9"/>
    <w:rsid w:val="00781055"/>
    <w:rsid w:val="007A2DE9"/>
    <w:rsid w:val="008E2821"/>
    <w:rsid w:val="0093582F"/>
    <w:rsid w:val="00A01D9A"/>
    <w:rsid w:val="00A644C6"/>
    <w:rsid w:val="00AC5A21"/>
    <w:rsid w:val="00B36D65"/>
    <w:rsid w:val="00B85249"/>
    <w:rsid w:val="00B94AB0"/>
    <w:rsid w:val="00BB6C99"/>
    <w:rsid w:val="00BD079B"/>
    <w:rsid w:val="00BF26F9"/>
    <w:rsid w:val="00C83B04"/>
    <w:rsid w:val="00D17F04"/>
    <w:rsid w:val="00DC7CE6"/>
    <w:rsid w:val="00EF6655"/>
    <w:rsid w:val="00F1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0BCDB69"/>
  <w15:docId w15:val="{038A0803-D3FE-4513-93D1-7893AA07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50D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7A2DE9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7A2DE9"/>
    <w:pPr>
      <w:keepNext/>
      <w:widowControl/>
      <w:spacing w:before="240" w:after="60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7A2DE9"/>
    <w:pPr>
      <w:keepNext/>
      <w:widowControl/>
      <w:spacing w:before="240" w:after="60"/>
      <w:outlineLvl w:val="3"/>
    </w:pPr>
    <w:rPr>
      <w:rFonts w:ascii="Calibri" w:eastAsia="Times New Roman" w:hAnsi="Calibri" w:cs="Times New Roman"/>
      <w:b/>
      <w:bCs/>
      <w:color w:val="auto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link w:val="22"/>
    <w:rsid w:val="00350D0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3">
    <w:name w:val="Основной текст_"/>
    <w:basedOn w:val="a0"/>
    <w:link w:val="23"/>
    <w:rsid w:val="00350D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350D0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rsid w:val="00350D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"/>
    <w:basedOn w:val="a4"/>
    <w:rsid w:val="00350D0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6">
    <w:name w:val="Основной текст (6)_"/>
    <w:basedOn w:val="a0"/>
    <w:link w:val="60"/>
    <w:rsid w:val="00350D0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1">
    <w:name w:val="Основной текст1"/>
    <w:basedOn w:val="a3"/>
    <w:rsid w:val="00350D0C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5pt">
    <w:name w:val="Основной текст + 11;5 pt"/>
    <w:basedOn w:val="a3"/>
    <w:rsid w:val="00350D0C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3">
    <w:name w:val="Основной текст (4) + Не полужирный"/>
    <w:basedOn w:val="41"/>
    <w:rsid w:val="00350D0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50D0C"/>
    <w:pPr>
      <w:shd w:val="clear" w:color="auto" w:fill="FFFFFF"/>
      <w:spacing w:after="660" w:line="274" w:lineRule="exact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3">
    <w:name w:val="Основной текст2"/>
    <w:basedOn w:val="a"/>
    <w:link w:val="a3"/>
    <w:rsid w:val="00350D0C"/>
    <w:pPr>
      <w:shd w:val="clear" w:color="auto" w:fill="FFFFFF"/>
      <w:spacing w:before="660" w:after="240" w:line="0" w:lineRule="atLeas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42">
    <w:name w:val="Основной текст (4)"/>
    <w:basedOn w:val="a"/>
    <w:link w:val="41"/>
    <w:rsid w:val="00350D0C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rsid w:val="00350D0C"/>
    <w:pPr>
      <w:shd w:val="clear" w:color="auto" w:fill="FFFFFF"/>
      <w:spacing w:before="120" w:after="900" w:line="0" w:lineRule="atLeast"/>
      <w:jc w:val="center"/>
    </w:pPr>
    <w:rPr>
      <w:rFonts w:ascii="Times New Roman" w:eastAsia="Times New Roman" w:hAnsi="Times New Roman" w:cs="Times New Roman"/>
      <w:color w:val="auto"/>
      <w:sz w:val="19"/>
      <w:szCs w:val="19"/>
      <w:lang w:eastAsia="en-US"/>
    </w:rPr>
  </w:style>
  <w:style w:type="paragraph" w:styleId="a6">
    <w:name w:val="Body Text"/>
    <w:basedOn w:val="a"/>
    <w:link w:val="a7"/>
    <w:semiHidden/>
    <w:rsid w:val="00350D0C"/>
    <w:pPr>
      <w:widowControl/>
      <w:jc w:val="center"/>
    </w:pPr>
    <w:rPr>
      <w:rFonts w:ascii="Times New Roman" w:eastAsia="Times New Roman" w:hAnsi="Times New Roman" w:cs="Times New Roman"/>
      <w:color w:val="auto"/>
    </w:rPr>
  </w:style>
  <w:style w:type="character" w:customStyle="1" w:styleId="a7">
    <w:name w:val="Основной текст Знак"/>
    <w:basedOn w:val="a0"/>
    <w:link w:val="a6"/>
    <w:semiHidden/>
    <w:rsid w:val="00350D0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350D0C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350D0C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74C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74C78"/>
    <w:rPr>
      <w:rFonts w:ascii="Tahoma" w:eastAsia="Courier New" w:hAnsi="Tahoma" w:cs="Tahoma"/>
      <w:color w:val="000000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AC5A2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C5A2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AC5A2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C5A21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A2DE9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styleId="af0">
    <w:name w:val="Hyperlink"/>
    <w:uiPriority w:val="99"/>
    <w:rsid w:val="007A2DE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A2D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semiHidden/>
    <w:rsid w:val="007A2DE9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library.ru/item.asp?id=54083845" TargetMode="External"/><Relationship Id="rId13" Type="http://schemas.openxmlformats.org/officeDocument/2006/relationships/hyperlink" Target="https://www.elibrary.ru/item.asp?id=54513989" TargetMode="External"/><Relationship Id="rId18" Type="http://schemas.openxmlformats.org/officeDocument/2006/relationships/hyperlink" Target="https://www.elibrary.ru/contents.asp?id=54513971&amp;selid=54513989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oleObject" Target="embeddings/oleObject1.bin"/><Relationship Id="rId12" Type="http://schemas.openxmlformats.org/officeDocument/2006/relationships/hyperlink" Target="https://agrojr.ru/index.php/asj/article/view/2693" TargetMode="External"/><Relationship Id="rId17" Type="http://schemas.openxmlformats.org/officeDocument/2006/relationships/hyperlink" Target="https://www.elibrary.ru/contents.asp?id=54513971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agrojr.ru/index.php/asj/article/view/2764" TargetMode="External"/><Relationship Id="rId20" Type="http://schemas.openxmlformats.org/officeDocument/2006/relationships/image" Target="media/image2.e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yperlink" Target="https://agrojr.ru/index.php/asj/article/view/2655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elibrary.ru/contents.asp?id=54513971&amp;selid=54513989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elibrary.ru/contents.asp?id=54083825&amp;selid=54083845" TargetMode="External"/><Relationship Id="rId19" Type="http://schemas.openxmlformats.org/officeDocument/2006/relationships/hyperlink" Target="https://agrojr.ru/index.php/asj/article/view/2764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library.ru/contents.asp?id=54083825" TargetMode="External"/><Relationship Id="rId14" Type="http://schemas.openxmlformats.org/officeDocument/2006/relationships/hyperlink" Target="https://www.elibrary.ru/contents.asp?id=54513971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1</Pages>
  <Words>2208</Words>
  <Characters>12592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AOPP</Company>
  <LinksUpToDate>false</LinksUpToDate>
  <CharactersWithSpaces>14771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Семиволос</cp:lastModifiedBy>
  <cp:revision>11</cp:revision>
  <dcterms:created xsi:type="dcterms:W3CDTF">2018-09-19T14:08:00Z</dcterms:created>
  <dcterms:modified xsi:type="dcterms:W3CDTF">2024-09-30T06:10:00Z</dcterms:modified>
</cp:coreProperties>
</file>